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D8" w:rsidRDefault="00F60FE7" w:rsidP="006642D8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Req</w:t>
      </w:r>
      <w:r w:rsidR="00323730">
        <w:rPr>
          <w:rFonts w:asciiTheme="minorHAnsi" w:hAnsiTheme="minorHAnsi" w:cs="Arial"/>
          <w:b/>
          <w:sz w:val="28"/>
          <w:szCs w:val="28"/>
        </w:rPr>
        <w:t xml:space="preserve">uest for </w:t>
      </w:r>
      <w:r w:rsidR="00531B29">
        <w:rPr>
          <w:rFonts w:asciiTheme="minorHAnsi" w:hAnsiTheme="minorHAnsi" w:cs="Arial"/>
          <w:b/>
          <w:sz w:val="28"/>
          <w:szCs w:val="28"/>
        </w:rPr>
        <w:t>Interest</w:t>
      </w:r>
      <w:r w:rsidR="00323730">
        <w:rPr>
          <w:rFonts w:asciiTheme="minorHAnsi" w:hAnsiTheme="minorHAnsi" w:cs="Arial"/>
          <w:b/>
          <w:sz w:val="28"/>
          <w:szCs w:val="28"/>
        </w:rPr>
        <w:t xml:space="preserve"> (RFI) </w:t>
      </w:r>
      <w:r w:rsidR="005F1FCC">
        <w:rPr>
          <w:rFonts w:asciiTheme="minorHAnsi" w:hAnsiTheme="minorHAnsi" w:cs="Arial"/>
          <w:b/>
          <w:sz w:val="28"/>
          <w:szCs w:val="28"/>
        </w:rPr>
        <w:t>73</w:t>
      </w:r>
      <w:r w:rsidR="00D568B1">
        <w:rPr>
          <w:rFonts w:asciiTheme="minorHAnsi" w:hAnsiTheme="minorHAnsi" w:cs="Arial"/>
          <w:b/>
          <w:sz w:val="28"/>
          <w:szCs w:val="28"/>
        </w:rPr>
        <w:t>2</w:t>
      </w:r>
      <w:r w:rsidR="00323730">
        <w:rPr>
          <w:rFonts w:asciiTheme="minorHAnsi" w:hAnsiTheme="minorHAnsi" w:cs="Arial"/>
          <w:b/>
          <w:sz w:val="28"/>
          <w:szCs w:val="28"/>
        </w:rPr>
        <w:t xml:space="preserve"> </w:t>
      </w:r>
      <w:r w:rsidR="003A141D">
        <w:rPr>
          <w:rFonts w:asciiTheme="minorHAnsi" w:hAnsiTheme="minorHAnsi" w:cs="Arial"/>
          <w:b/>
          <w:sz w:val="28"/>
          <w:szCs w:val="28"/>
        </w:rPr>
        <w:t>Evaluation</w:t>
      </w:r>
      <w:r w:rsidR="00B562CF">
        <w:rPr>
          <w:rFonts w:asciiTheme="minorHAnsi" w:hAnsiTheme="minorHAnsi" w:cs="Arial"/>
          <w:b/>
          <w:sz w:val="28"/>
          <w:szCs w:val="28"/>
        </w:rPr>
        <w:t xml:space="preserve"> Sheet</w:t>
      </w:r>
    </w:p>
    <w:p w:rsidR="004660B1" w:rsidRPr="004660B1" w:rsidRDefault="004660B1" w:rsidP="006642D8">
      <w:pPr>
        <w:jc w:val="center"/>
        <w:rPr>
          <w:rFonts w:asciiTheme="minorHAnsi" w:hAnsiTheme="minorHAnsi" w:cs="Arial"/>
          <w:sz w:val="22"/>
          <w:szCs w:val="28"/>
        </w:rPr>
      </w:pPr>
      <w:r w:rsidRPr="004660B1">
        <w:rPr>
          <w:rFonts w:asciiTheme="minorHAnsi" w:hAnsiTheme="minorHAnsi" w:cs="Arial"/>
          <w:sz w:val="22"/>
          <w:szCs w:val="28"/>
        </w:rPr>
        <w:t>Breakdown of Selection Criteria</w:t>
      </w:r>
    </w:p>
    <w:p w:rsidR="00EC2CAD" w:rsidRPr="00B562CF" w:rsidRDefault="00EC2CAD" w:rsidP="00EC2CA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2800"/>
        <w:gridCol w:w="349"/>
        <w:gridCol w:w="1781"/>
        <w:gridCol w:w="262"/>
        <w:gridCol w:w="3045"/>
      </w:tblGrid>
      <w:tr w:rsidR="00B562CF">
        <w:tc>
          <w:tcPr>
            <w:tcW w:w="1998" w:type="dxa"/>
            <w:vAlign w:val="bottom"/>
          </w:tcPr>
          <w:p w:rsidR="00B562CF" w:rsidRPr="00B562CF" w:rsidRDefault="00B562CF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62CF">
              <w:rPr>
                <w:rFonts w:asciiTheme="minorHAnsi" w:hAnsiTheme="minorHAnsi" w:cs="Arial"/>
                <w:b/>
                <w:sz w:val="22"/>
                <w:szCs w:val="22"/>
              </w:rPr>
              <w:t>Evaluator’s Name:</w:t>
            </w:r>
          </w:p>
        </w:tc>
        <w:tc>
          <w:tcPr>
            <w:tcW w:w="8442" w:type="dxa"/>
            <w:gridSpan w:val="5"/>
            <w:vAlign w:val="bottom"/>
          </w:tcPr>
          <w:p w:rsidR="00B562CF" w:rsidRPr="003E3062" w:rsidRDefault="00B562CF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61C8">
        <w:tc>
          <w:tcPr>
            <w:tcW w:w="1998" w:type="dxa"/>
            <w:vAlign w:val="bottom"/>
          </w:tcPr>
          <w:p w:rsidR="00A061C8" w:rsidRPr="00B562CF" w:rsidRDefault="00A75841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Applicant’s</w:t>
            </w:r>
            <w:r w:rsidR="00A061C8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</w:t>
            </w:r>
            <w:r w:rsidR="00A061C8" w:rsidRPr="00B562CF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2"/>
            <w:vAlign w:val="bottom"/>
          </w:tcPr>
          <w:p w:rsidR="00A061C8" w:rsidRPr="003E3062" w:rsidRDefault="00A061C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A061C8" w:rsidRPr="00A061C8" w:rsidRDefault="00A061C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61C8">
              <w:rPr>
                <w:rFonts w:asciiTheme="minorHAnsi" w:hAnsiTheme="minorHAnsi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3402" w:type="dxa"/>
            <w:gridSpan w:val="2"/>
            <w:vAlign w:val="bottom"/>
          </w:tcPr>
          <w:p w:rsidR="00A061C8" w:rsidRPr="003E3062" w:rsidRDefault="00A061C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6748">
        <w:tc>
          <w:tcPr>
            <w:tcW w:w="1998" w:type="dxa"/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Target Population:</w:t>
            </w:r>
          </w:p>
        </w:tc>
        <w:tc>
          <w:tcPr>
            <w:tcW w:w="3240" w:type="dxa"/>
            <w:gridSpan w:val="2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796748" w:rsidRPr="00A061C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# Served:</w:t>
            </w:r>
          </w:p>
        </w:tc>
        <w:tc>
          <w:tcPr>
            <w:tcW w:w="3402" w:type="dxa"/>
            <w:gridSpan w:val="2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6748">
        <w:tc>
          <w:tcPr>
            <w:tcW w:w="1998" w:type="dxa"/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Priority Area:</w:t>
            </w:r>
          </w:p>
        </w:tc>
        <w:tc>
          <w:tcPr>
            <w:tcW w:w="3240" w:type="dxa"/>
            <w:gridSpan w:val="2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Service Area:</w:t>
            </w:r>
          </w:p>
        </w:tc>
        <w:tc>
          <w:tcPr>
            <w:tcW w:w="3402" w:type="dxa"/>
            <w:gridSpan w:val="2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6748">
        <w:tc>
          <w:tcPr>
            <w:tcW w:w="1998" w:type="dxa"/>
            <w:tcBorders>
              <w:bottom w:val="single" w:sz="4" w:space="0" w:color="auto"/>
            </w:tcBorders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Requested Amt.:</w:t>
            </w:r>
          </w:p>
        </w:tc>
        <w:tc>
          <w:tcPr>
            <w:tcW w:w="3240" w:type="dxa"/>
            <w:gridSpan w:val="2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Leveraged Amt.:</w:t>
            </w:r>
          </w:p>
        </w:tc>
        <w:tc>
          <w:tcPr>
            <w:tcW w:w="3402" w:type="dxa"/>
            <w:gridSpan w:val="2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6748">
        <w:tc>
          <w:tcPr>
            <w:tcW w:w="1998" w:type="dxa"/>
            <w:tcBorders>
              <w:bottom w:val="nil"/>
            </w:tcBorders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NPIs:</w:t>
            </w:r>
          </w:p>
        </w:tc>
        <w:tc>
          <w:tcPr>
            <w:tcW w:w="8442" w:type="dxa"/>
            <w:gridSpan w:val="5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6748"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:rsidR="00796748" w:rsidRDefault="00796748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442" w:type="dxa"/>
            <w:gridSpan w:val="5"/>
            <w:vAlign w:val="bottom"/>
          </w:tcPr>
          <w:p w:rsidR="00796748" w:rsidRPr="003E3062" w:rsidRDefault="00796748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F7B51">
        <w:tc>
          <w:tcPr>
            <w:tcW w:w="1998" w:type="dxa"/>
            <w:tcBorders>
              <w:top w:val="nil"/>
            </w:tcBorders>
            <w:vAlign w:val="bottom"/>
          </w:tcPr>
          <w:p w:rsidR="00AF7B51" w:rsidRDefault="00AF7B51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442" w:type="dxa"/>
            <w:gridSpan w:val="5"/>
            <w:vAlign w:val="bottom"/>
          </w:tcPr>
          <w:p w:rsidR="00AF7B51" w:rsidRPr="003E3062" w:rsidRDefault="00AF7B51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F7B51">
        <w:tc>
          <w:tcPr>
            <w:tcW w:w="1998" w:type="dxa"/>
            <w:vAlign w:val="bottom"/>
          </w:tcPr>
          <w:p w:rsidR="00AF7B51" w:rsidRDefault="00AF7B51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Score:</w:t>
            </w:r>
          </w:p>
        </w:tc>
        <w:tc>
          <w:tcPr>
            <w:tcW w:w="2880" w:type="dxa"/>
            <w:vAlign w:val="bottom"/>
          </w:tcPr>
          <w:p w:rsidR="00AF7B51" w:rsidRPr="003E3062" w:rsidRDefault="00AF7B51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Align w:val="bottom"/>
          </w:tcPr>
          <w:p w:rsidR="00AF7B51" w:rsidRDefault="00AF7B51" w:rsidP="00EC2C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Suggested Award Amt.</w:t>
            </w:r>
          </w:p>
        </w:tc>
        <w:tc>
          <w:tcPr>
            <w:tcW w:w="3132" w:type="dxa"/>
            <w:vAlign w:val="bottom"/>
          </w:tcPr>
          <w:p w:rsidR="00AF7B51" w:rsidRPr="003E3062" w:rsidRDefault="00AF7B51" w:rsidP="00EC2CA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3E3062" w:rsidRPr="003A141D" w:rsidRDefault="003E3062" w:rsidP="00EC2CAD">
      <w:pPr>
        <w:rPr>
          <w:rFonts w:asciiTheme="minorHAnsi" w:hAnsiTheme="minorHAnsi" w:cs="Arial"/>
          <w:sz w:val="16"/>
          <w:szCs w:val="16"/>
        </w:rPr>
      </w:pPr>
    </w:p>
    <w:p w:rsidR="00B562CF" w:rsidRDefault="0009531A" w:rsidP="00EC2CA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B562CF">
        <w:rPr>
          <w:rFonts w:asciiTheme="minorHAnsi" w:hAnsiTheme="minorHAnsi" w:cs="Arial"/>
          <w:sz w:val="22"/>
          <w:szCs w:val="22"/>
        </w:rPr>
        <w:t xml:space="preserve"> successful proposal </w:t>
      </w:r>
      <w:proofErr w:type="gramStart"/>
      <w:r w:rsidR="00B562CF">
        <w:rPr>
          <w:rFonts w:asciiTheme="minorHAnsi" w:hAnsiTheme="minorHAnsi" w:cs="Arial"/>
          <w:sz w:val="22"/>
          <w:szCs w:val="22"/>
        </w:rPr>
        <w:t>will be based</w:t>
      </w:r>
      <w:proofErr w:type="gramEnd"/>
      <w:r w:rsidR="00B562CF">
        <w:rPr>
          <w:rFonts w:asciiTheme="minorHAnsi" w:hAnsiTheme="minorHAnsi" w:cs="Arial"/>
          <w:sz w:val="22"/>
          <w:szCs w:val="22"/>
        </w:rPr>
        <w:t xml:space="preserve"> on scores earned in the evaluation phase.</w:t>
      </w:r>
    </w:p>
    <w:p w:rsidR="00AF7B51" w:rsidRDefault="00AF7B51" w:rsidP="00EC2CA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 organizations/agencies</w:t>
      </w:r>
      <w:r w:rsidR="0076191E">
        <w:rPr>
          <w:rFonts w:asciiTheme="minorHAnsi" w:hAnsiTheme="minorHAnsi" w:cs="Arial"/>
          <w:sz w:val="22"/>
          <w:szCs w:val="22"/>
        </w:rPr>
        <w:t xml:space="preserve"> that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D835D4">
        <w:rPr>
          <w:rFonts w:asciiTheme="minorHAnsi" w:hAnsiTheme="minorHAnsi" w:cs="Arial"/>
          <w:sz w:val="22"/>
          <w:szCs w:val="22"/>
        </w:rPr>
        <w:t>were awa</w:t>
      </w:r>
      <w:r w:rsidR="00272642">
        <w:rPr>
          <w:rFonts w:asciiTheme="minorHAnsi" w:hAnsiTheme="minorHAnsi" w:cs="Arial"/>
          <w:sz w:val="22"/>
          <w:szCs w:val="22"/>
        </w:rPr>
        <w:t xml:space="preserve">rded funding in fiscal year </w:t>
      </w:r>
      <w:r w:rsidR="0009531A">
        <w:rPr>
          <w:rFonts w:asciiTheme="minorHAnsi" w:hAnsiTheme="minorHAnsi" w:cs="Arial"/>
          <w:sz w:val="22"/>
          <w:szCs w:val="22"/>
        </w:rPr>
        <w:t>2020-21</w:t>
      </w:r>
      <w:r w:rsidR="00D835D4">
        <w:rPr>
          <w:rFonts w:asciiTheme="minorHAnsi" w:hAnsiTheme="minorHAnsi" w:cs="Arial"/>
          <w:sz w:val="22"/>
          <w:szCs w:val="22"/>
        </w:rPr>
        <w:t>, please consider whether the program achieved their proposed outcomes and if not, why not. Include any comments after each section.</w:t>
      </w:r>
    </w:p>
    <w:p w:rsidR="00B562CF" w:rsidRPr="003A141D" w:rsidRDefault="00B562CF" w:rsidP="00EC2CAD">
      <w:pPr>
        <w:rPr>
          <w:rFonts w:asciiTheme="minorHAnsi" w:hAnsiTheme="minorHAnsi" w:cs="Arial"/>
          <w:sz w:val="16"/>
          <w:szCs w:val="16"/>
        </w:rPr>
      </w:pPr>
    </w:p>
    <w:p w:rsidR="00B562CF" w:rsidRDefault="00B562CF" w:rsidP="00EC2CAD">
      <w:pPr>
        <w:rPr>
          <w:rFonts w:asciiTheme="minorHAnsi" w:hAnsiTheme="minorHAnsi" w:cs="Arial"/>
          <w:b/>
          <w:sz w:val="22"/>
          <w:szCs w:val="22"/>
        </w:rPr>
      </w:pPr>
      <w:r w:rsidRPr="00AE3096">
        <w:rPr>
          <w:rFonts w:asciiTheme="minorHAnsi" w:hAnsiTheme="minorHAnsi" w:cs="Arial"/>
          <w:b/>
          <w:sz w:val="22"/>
          <w:szCs w:val="22"/>
        </w:rPr>
        <w:t>Rater/Reviewer</w:t>
      </w:r>
      <w:r w:rsidR="00AE3096">
        <w:rPr>
          <w:rFonts w:asciiTheme="minorHAnsi" w:hAnsiTheme="minorHAnsi" w:cs="Arial"/>
          <w:sz w:val="22"/>
          <w:szCs w:val="22"/>
        </w:rPr>
        <w:t xml:space="preserve">:  Please review the </w:t>
      </w:r>
      <w:r w:rsidR="00037D9E">
        <w:rPr>
          <w:rFonts w:asciiTheme="minorHAnsi" w:hAnsiTheme="minorHAnsi" w:cs="Arial"/>
          <w:sz w:val="22"/>
          <w:szCs w:val="22"/>
        </w:rPr>
        <w:t>RFI</w:t>
      </w:r>
      <w:r w:rsidR="00AE3096">
        <w:rPr>
          <w:rFonts w:asciiTheme="minorHAnsi" w:hAnsiTheme="minorHAnsi" w:cs="Arial"/>
          <w:sz w:val="22"/>
          <w:szCs w:val="22"/>
        </w:rPr>
        <w:t xml:space="preserve"> </w:t>
      </w:r>
      <w:r w:rsidR="0009531A">
        <w:rPr>
          <w:rFonts w:asciiTheme="minorHAnsi" w:hAnsiTheme="minorHAnsi" w:cs="Arial"/>
          <w:sz w:val="22"/>
          <w:szCs w:val="22"/>
        </w:rPr>
        <w:t>and score each section</w:t>
      </w:r>
      <w:r w:rsidR="00AE3096">
        <w:rPr>
          <w:rFonts w:asciiTheme="minorHAnsi" w:hAnsiTheme="minorHAnsi" w:cs="Arial"/>
          <w:sz w:val="22"/>
          <w:szCs w:val="22"/>
        </w:rPr>
        <w:t xml:space="preserve"> below.  </w:t>
      </w:r>
      <w:r w:rsidR="00A95AB0">
        <w:rPr>
          <w:rFonts w:asciiTheme="minorHAnsi" w:hAnsiTheme="minorHAnsi" w:cs="Arial"/>
          <w:sz w:val="22"/>
          <w:szCs w:val="22"/>
        </w:rPr>
        <w:t>A list of National Performance Indicators (NPIs) are included to assist with your scoring.</w:t>
      </w:r>
      <w:r w:rsidR="00CC0BA3">
        <w:rPr>
          <w:rFonts w:asciiTheme="minorHAnsi" w:hAnsiTheme="minorHAnsi" w:cs="Arial"/>
          <w:sz w:val="22"/>
          <w:szCs w:val="22"/>
        </w:rPr>
        <w:t xml:space="preserve">  Place</w:t>
      </w:r>
      <w:r w:rsidR="00037D9E">
        <w:rPr>
          <w:rFonts w:asciiTheme="minorHAnsi" w:hAnsiTheme="minorHAnsi" w:cs="Arial"/>
          <w:sz w:val="22"/>
          <w:szCs w:val="22"/>
        </w:rPr>
        <w:t xml:space="preserve"> </w:t>
      </w:r>
      <w:r w:rsidR="00A95AB0">
        <w:rPr>
          <w:rFonts w:asciiTheme="minorHAnsi" w:hAnsiTheme="minorHAnsi" w:cs="Arial"/>
          <w:sz w:val="22"/>
          <w:szCs w:val="22"/>
        </w:rPr>
        <w:t xml:space="preserve">each </w:t>
      </w:r>
      <w:r w:rsidR="00037D9E">
        <w:rPr>
          <w:rFonts w:asciiTheme="minorHAnsi" w:hAnsiTheme="minorHAnsi" w:cs="Arial"/>
          <w:sz w:val="22"/>
          <w:szCs w:val="22"/>
        </w:rPr>
        <w:t>score</w:t>
      </w:r>
      <w:r w:rsidR="003A141D">
        <w:rPr>
          <w:rFonts w:asciiTheme="minorHAnsi" w:hAnsiTheme="minorHAnsi" w:cs="Arial"/>
          <w:sz w:val="22"/>
          <w:szCs w:val="22"/>
        </w:rPr>
        <w:t xml:space="preserve"> under</w:t>
      </w:r>
      <w:r w:rsidR="00A95AB0">
        <w:rPr>
          <w:rFonts w:asciiTheme="minorHAnsi" w:hAnsiTheme="minorHAnsi" w:cs="Arial"/>
          <w:sz w:val="22"/>
          <w:szCs w:val="22"/>
        </w:rPr>
        <w:t xml:space="preserve"> the “Score” column and then total</w:t>
      </w:r>
      <w:r w:rsidR="00AE3096">
        <w:rPr>
          <w:rFonts w:asciiTheme="minorHAnsi" w:hAnsiTheme="minorHAnsi" w:cs="Arial"/>
          <w:sz w:val="22"/>
          <w:szCs w:val="22"/>
        </w:rPr>
        <w:t xml:space="preserve"> </w:t>
      </w:r>
      <w:r w:rsidR="00A95AB0">
        <w:rPr>
          <w:rFonts w:asciiTheme="minorHAnsi" w:hAnsiTheme="minorHAnsi" w:cs="Arial"/>
          <w:sz w:val="22"/>
          <w:szCs w:val="22"/>
        </w:rPr>
        <w:t>then total the section</w:t>
      </w:r>
      <w:r w:rsidR="00AE3096">
        <w:rPr>
          <w:rFonts w:asciiTheme="minorHAnsi" w:hAnsiTheme="minorHAnsi" w:cs="Arial"/>
          <w:sz w:val="22"/>
          <w:szCs w:val="22"/>
        </w:rPr>
        <w:t xml:space="preserve">.  </w:t>
      </w:r>
      <w:r w:rsidR="00A95AB0">
        <w:rPr>
          <w:rFonts w:asciiTheme="minorHAnsi" w:hAnsiTheme="minorHAnsi" w:cs="Arial"/>
          <w:b/>
          <w:sz w:val="22"/>
          <w:szCs w:val="22"/>
        </w:rPr>
        <w:t>Use the following</w:t>
      </w:r>
      <w:r w:rsidR="00AE3096" w:rsidRPr="00AE3096">
        <w:rPr>
          <w:rFonts w:asciiTheme="minorHAnsi" w:hAnsiTheme="minorHAnsi" w:cs="Arial"/>
          <w:b/>
          <w:sz w:val="22"/>
          <w:szCs w:val="22"/>
        </w:rPr>
        <w:t xml:space="preserve"> criteria</w:t>
      </w:r>
      <w:r w:rsidR="00AE3096">
        <w:rPr>
          <w:rFonts w:asciiTheme="minorHAnsi" w:hAnsiTheme="minorHAnsi" w:cs="Arial"/>
          <w:b/>
          <w:sz w:val="22"/>
          <w:szCs w:val="22"/>
        </w:rPr>
        <w:t>:</w:t>
      </w:r>
      <w:r w:rsidR="00CC0BA3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gramStart"/>
      <w:r w:rsidR="00AE3096" w:rsidRPr="00A75841">
        <w:rPr>
          <w:rFonts w:asciiTheme="minorHAnsi" w:hAnsiTheme="minorHAnsi" w:cs="Arial"/>
          <w:b/>
          <w:color w:val="FF0000"/>
          <w:sz w:val="22"/>
          <w:szCs w:val="22"/>
        </w:rPr>
        <w:t>1=</w:t>
      </w:r>
      <w:proofErr w:type="gramEnd"/>
      <w:r w:rsidR="00AE3096" w:rsidRPr="00A75841">
        <w:rPr>
          <w:rFonts w:asciiTheme="minorHAnsi" w:hAnsiTheme="minorHAnsi" w:cs="Arial"/>
          <w:b/>
          <w:color w:val="FF0000"/>
          <w:sz w:val="22"/>
          <w:szCs w:val="22"/>
        </w:rPr>
        <w:t>unsatisfactory; 2=below average; 3=average; 4=good; 5=outstanding.</w:t>
      </w:r>
    </w:p>
    <w:p w:rsidR="00AE3096" w:rsidRDefault="00AE3096" w:rsidP="00EC2CA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  <w:gridCol w:w="951"/>
      </w:tblGrid>
      <w:tr w:rsidR="00A95AB0" w:rsidTr="00A95AB0">
        <w:tc>
          <w:tcPr>
            <w:tcW w:w="92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5AB0" w:rsidRPr="003A141D" w:rsidRDefault="00A95AB0" w:rsidP="00037D9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Project Overview-</w:t>
            </w:r>
            <w:r w:rsidRPr="00C34F40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15</w:t>
            </w:r>
            <w:r w:rsidRPr="00F60FE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points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5AB0" w:rsidRPr="003A141D" w:rsidRDefault="00A95AB0" w:rsidP="00A95A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Score</w:t>
            </w:r>
          </w:p>
        </w:tc>
      </w:tr>
      <w:tr w:rsidR="00AE3096" w:rsidTr="00A95AB0">
        <w:tc>
          <w:tcPr>
            <w:tcW w:w="9263" w:type="dxa"/>
            <w:vAlign w:val="bottom"/>
          </w:tcPr>
          <w:p w:rsidR="00AE3096" w:rsidRDefault="00A16D21" w:rsidP="00A235B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escription of the organization including mission statement, types of services provided, and client demographics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>is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clear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and aligned with 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sz w:val="22"/>
                <w:szCs w:val="22"/>
              </w:rPr>
              <w:t>high priority areas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 xml:space="preserve"> and needs identified in the C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 xml:space="preserve">ommunity 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 xml:space="preserve">ction 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>lan</w:t>
            </w:r>
            <w:r w:rsidR="00E0095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51" w:type="dxa"/>
          </w:tcPr>
          <w:p w:rsidR="00AE3096" w:rsidRPr="003E3062" w:rsidRDefault="00AE3096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E3096" w:rsidTr="00A95AB0">
        <w:tc>
          <w:tcPr>
            <w:tcW w:w="9263" w:type="dxa"/>
            <w:vAlign w:val="bottom"/>
          </w:tcPr>
          <w:p w:rsidR="00AE3096" w:rsidRDefault="00A235B0" w:rsidP="00A95AB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Proposal d</w:t>
            </w:r>
            <w:r w:rsidR="00A16D21">
              <w:rPr>
                <w:rFonts w:asciiTheme="minorHAnsi" w:hAnsiTheme="minorHAnsi" w:cs="Arial"/>
                <w:sz w:val="22"/>
                <w:szCs w:val="22"/>
              </w:rPr>
              <w:t xml:space="preserve">emonstrates proven success at providing high quality services and 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has proven performance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working effectively with low-income, program eligible participants or similar populations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identified 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in the Letter of Interest</w:t>
            </w:r>
            <w:r w:rsidR="00E0095A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  <w:r w:rsidR="00A16D2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</w:tcPr>
          <w:p w:rsidR="00AE3096" w:rsidRPr="003E3062" w:rsidRDefault="00AE3096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E3096" w:rsidTr="00A95AB0">
        <w:tc>
          <w:tcPr>
            <w:tcW w:w="9263" w:type="dxa"/>
            <w:vAlign w:val="bottom"/>
          </w:tcPr>
          <w:p w:rsidR="00AE3096" w:rsidRDefault="00E65945" w:rsidP="00E65945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Proposed 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>project has a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realistic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 xml:space="preserve"> and detailed implementation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plan for providing services</w:t>
            </w:r>
            <w:r w:rsidR="00E0095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51" w:type="dxa"/>
          </w:tcPr>
          <w:p w:rsidR="00AE3096" w:rsidRPr="003E3062" w:rsidRDefault="00AE3096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 w:rsidTr="00A95AB0">
        <w:tc>
          <w:tcPr>
            <w:tcW w:w="9263" w:type="dxa"/>
            <w:vAlign w:val="bottom"/>
          </w:tcPr>
          <w:p w:rsidR="003A141D" w:rsidRPr="003A141D" w:rsidRDefault="003A141D" w:rsidP="003E306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951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D835D4" w:rsidTr="00A95AB0">
        <w:tc>
          <w:tcPr>
            <w:tcW w:w="10214" w:type="dxa"/>
            <w:gridSpan w:val="2"/>
            <w:vAlign w:val="bottom"/>
          </w:tcPr>
          <w:p w:rsidR="00D835D4" w:rsidRDefault="00F7120B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A6DA1" w:rsidRDefault="003A6DA1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7120B" w:rsidRDefault="00F7120B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7120B" w:rsidRDefault="00F7120B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7120B" w:rsidRDefault="00F7120B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7120B" w:rsidRDefault="00F7120B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7120B" w:rsidRDefault="00F7120B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Pr="003A6DA1" w:rsidRDefault="00D835D4" w:rsidP="003A6DA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3096" w:rsidRDefault="00AE3096" w:rsidP="00EC2CAD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9"/>
        <w:gridCol w:w="965"/>
      </w:tblGrid>
      <w:tr w:rsidR="003A141D" w:rsidRPr="003A141D">
        <w:tc>
          <w:tcPr>
            <w:tcW w:w="9468" w:type="dxa"/>
            <w:shd w:val="clear" w:color="auto" w:fill="A6A6A6" w:themeFill="background1" w:themeFillShade="A6"/>
          </w:tcPr>
          <w:p w:rsidR="003A141D" w:rsidRPr="003A141D" w:rsidRDefault="00FA1C90" w:rsidP="003670A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1C9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Program Budget</w:t>
            </w:r>
            <w:r w:rsidR="004A088C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4A088C" w:rsidRPr="00576B3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Narrative </w:t>
            </w:r>
            <w:r w:rsidR="00F85FC8">
              <w:rPr>
                <w:rFonts w:asciiTheme="minorHAnsi" w:hAnsiTheme="minorHAnsi" w:cs="Arial"/>
                <w:b/>
                <w:sz w:val="22"/>
                <w:szCs w:val="22"/>
              </w:rPr>
              <w:t>and Capacity</w:t>
            </w:r>
            <w:r w:rsidRPr="00FA1C9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Information-</w:t>
            </w:r>
            <w:r w:rsidR="003C37C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20</w:t>
            </w:r>
            <w:r w:rsidRPr="00F60FE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points</w:t>
            </w:r>
            <w:r w:rsidR="003C37C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shd w:val="clear" w:color="auto" w:fill="A6A6A6" w:themeFill="background1" w:themeFillShade="A6"/>
          </w:tcPr>
          <w:p w:rsidR="003A141D" w:rsidRPr="003A141D" w:rsidRDefault="003A141D" w:rsidP="00B060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141D">
              <w:rPr>
                <w:rFonts w:asciiTheme="minorHAnsi" w:hAnsiTheme="minorHAnsi" w:cs="Arial"/>
                <w:b/>
                <w:sz w:val="22"/>
                <w:szCs w:val="22"/>
              </w:rPr>
              <w:t>Score</w:t>
            </w:r>
          </w:p>
        </w:tc>
      </w:tr>
      <w:tr w:rsidR="003A141D">
        <w:tc>
          <w:tcPr>
            <w:tcW w:w="9468" w:type="dxa"/>
            <w:vAlign w:val="bottom"/>
          </w:tcPr>
          <w:p w:rsidR="003A141D" w:rsidRDefault="00E65945" w:rsidP="003E3062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Proposal c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>learly identifies and justifies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the amount of CSBG funds requested</w:t>
            </w:r>
            <w:r w:rsidR="003670A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F543D4" w:rsidP="00F543D4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A235B0">
              <w:rPr>
                <w:rFonts w:asciiTheme="minorHAnsi" w:hAnsiTheme="minorHAnsi" w:cs="Arial"/>
                <w:sz w:val="22"/>
                <w:szCs w:val="22"/>
              </w:rPr>
              <w:t xml:space="preserve">otal project cost is reasonable </w:t>
            </w:r>
            <w:r>
              <w:rPr>
                <w:rFonts w:asciiTheme="minorHAnsi" w:hAnsiTheme="minorHAnsi" w:cs="Arial"/>
                <w:sz w:val="22"/>
                <w:szCs w:val="22"/>
              </w:rPr>
              <w:t>and includes an explanation of how full funding will be achieved.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F543D4" w:rsidP="00F543D4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I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temized project budget</w:t>
            </w:r>
            <w:r w:rsidR="004A088C">
              <w:rPr>
                <w:rFonts w:asciiTheme="minorHAnsi" w:hAnsiTheme="minorHAnsi" w:cs="Arial"/>
                <w:sz w:val="22"/>
                <w:szCs w:val="22"/>
              </w:rPr>
              <w:t xml:space="preserve"> and </w:t>
            </w:r>
            <w:r w:rsidR="004A088C" w:rsidRPr="00576B3F">
              <w:rPr>
                <w:rFonts w:asciiTheme="minorHAnsi" w:hAnsiTheme="minorHAnsi" w:cs="Arial"/>
                <w:sz w:val="22"/>
                <w:szCs w:val="22"/>
              </w:rPr>
              <w:t>budget narrative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is realistic and based on sound fiscal practice.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F543D4" w:rsidP="00E6594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Agency demonstrates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overall organizational capacity </w:t>
            </w:r>
            <w:r w:rsidR="00E0095A" w:rsidRPr="003C6DE8">
              <w:rPr>
                <w:rFonts w:asciiTheme="minorHAnsi" w:hAnsiTheme="minorHAnsi" w:cs="Arial"/>
                <w:sz w:val="22"/>
                <w:szCs w:val="22"/>
              </w:rPr>
              <w:t xml:space="preserve">to </w:t>
            </w:r>
            <w:r w:rsidR="004A6FE2" w:rsidRPr="003C6DE8">
              <w:rPr>
                <w:rFonts w:asciiTheme="minorHAnsi" w:hAnsiTheme="minorHAnsi" w:cs="Arial"/>
                <w:sz w:val="22"/>
                <w:szCs w:val="22"/>
              </w:rPr>
              <w:t xml:space="preserve">leverage </w:t>
            </w:r>
            <w:r w:rsidR="004A6FE2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operate the program</w:t>
            </w:r>
            <w:r w:rsidR="00F85FC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with</w:t>
            </w:r>
            <w:r w:rsidR="0015016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guidance of</w:t>
            </w:r>
            <w:r w:rsidR="00F85FC8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qualified and </w:t>
            </w:r>
            <w:r w:rsidR="00F85FC8">
              <w:rPr>
                <w:rFonts w:asciiTheme="minorHAnsi" w:hAnsiTheme="minorHAnsi" w:cs="Arial"/>
                <w:sz w:val="22"/>
                <w:szCs w:val="22"/>
              </w:rPr>
              <w:t>diversified board</w:t>
            </w:r>
            <w:r w:rsidR="00150161">
              <w:rPr>
                <w:rFonts w:asciiTheme="minorHAnsi" w:hAnsiTheme="minorHAnsi" w:cs="Arial"/>
                <w:sz w:val="22"/>
                <w:szCs w:val="22"/>
              </w:rPr>
              <w:t xml:space="preserve"> to raise funds, secure grants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F85FC8">
              <w:rPr>
                <w:rFonts w:asciiTheme="minorHAnsi" w:hAnsiTheme="minorHAnsi" w:cs="Arial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 xml:space="preserve">implement 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F85FC8">
              <w:rPr>
                <w:rFonts w:asciiTheme="minorHAnsi" w:hAnsiTheme="minorHAnsi" w:cs="Arial"/>
                <w:sz w:val="22"/>
                <w:szCs w:val="22"/>
              </w:rPr>
              <w:t xml:space="preserve"> sustainability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plan 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="00F85FC8">
              <w:rPr>
                <w:rFonts w:asciiTheme="minorHAnsi" w:hAnsiTheme="minorHAnsi" w:cs="Arial"/>
                <w:sz w:val="22"/>
                <w:szCs w:val="22"/>
              </w:rPr>
              <w:t xml:space="preserve"> uncertain times.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Pr="003A141D" w:rsidRDefault="003A141D" w:rsidP="003E306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D835D4">
        <w:tc>
          <w:tcPr>
            <w:tcW w:w="10440" w:type="dxa"/>
            <w:gridSpan w:val="2"/>
            <w:vAlign w:val="bottom"/>
          </w:tcPr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P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A141D" w:rsidRPr="003E3062" w:rsidRDefault="003A141D" w:rsidP="00EC2CAD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0"/>
        <w:gridCol w:w="964"/>
      </w:tblGrid>
      <w:tr w:rsidR="003A141D">
        <w:tc>
          <w:tcPr>
            <w:tcW w:w="9468" w:type="dxa"/>
            <w:shd w:val="clear" w:color="auto" w:fill="A6A6A6" w:themeFill="background1" w:themeFillShade="A6"/>
          </w:tcPr>
          <w:p w:rsidR="003A141D" w:rsidRPr="003A141D" w:rsidRDefault="00DF3EF5" w:rsidP="003A14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Project Description-</w:t>
            </w:r>
            <w:r w:rsidR="00272642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25</w:t>
            </w:r>
            <w:r w:rsidR="00FA1C90" w:rsidRPr="00F60FE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points</w:t>
            </w:r>
          </w:p>
        </w:tc>
        <w:tc>
          <w:tcPr>
            <w:tcW w:w="972" w:type="dxa"/>
            <w:shd w:val="clear" w:color="auto" w:fill="A6A6A6" w:themeFill="background1" w:themeFillShade="A6"/>
          </w:tcPr>
          <w:p w:rsidR="003A141D" w:rsidRPr="003A141D" w:rsidRDefault="003A141D" w:rsidP="00B060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141D">
              <w:rPr>
                <w:rFonts w:asciiTheme="minorHAnsi" w:hAnsiTheme="minorHAnsi" w:cs="Arial"/>
                <w:b/>
                <w:sz w:val="22"/>
                <w:szCs w:val="22"/>
              </w:rPr>
              <w:t>Score</w:t>
            </w:r>
          </w:p>
        </w:tc>
      </w:tr>
      <w:tr w:rsidR="003A141D">
        <w:tc>
          <w:tcPr>
            <w:tcW w:w="9468" w:type="dxa"/>
            <w:vAlign w:val="bottom"/>
          </w:tcPr>
          <w:p w:rsidR="003A141D" w:rsidRDefault="00E0095A" w:rsidP="003E306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0095A">
              <w:rPr>
                <w:rFonts w:asciiTheme="minorHAnsi" w:hAnsiTheme="minorHAnsi" w:cs="Arial"/>
                <w:sz w:val="22"/>
                <w:szCs w:val="22"/>
              </w:rPr>
              <w:t>Priority Area</w:t>
            </w:r>
            <w:r w:rsidR="0080308C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E009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0308C">
              <w:rPr>
                <w:rFonts w:asciiTheme="minorHAnsi" w:hAnsiTheme="minorHAnsi" w:cs="Arial"/>
                <w:sz w:val="22"/>
                <w:szCs w:val="22"/>
              </w:rPr>
              <w:t xml:space="preserve">and National Performance Indicator(s) (NPIs) </w:t>
            </w:r>
            <w:r w:rsidRPr="00E0095A">
              <w:rPr>
                <w:rFonts w:asciiTheme="minorHAnsi" w:hAnsiTheme="minorHAnsi" w:cs="Arial"/>
                <w:sz w:val="22"/>
                <w:szCs w:val="22"/>
              </w:rPr>
              <w:t>to be addressed by the project</w:t>
            </w:r>
            <w:r w:rsidR="00F543D4">
              <w:rPr>
                <w:rFonts w:asciiTheme="minorHAnsi" w:hAnsiTheme="minorHAnsi" w:cs="Arial"/>
                <w:sz w:val="22"/>
                <w:szCs w:val="22"/>
              </w:rPr>
              <w:t xml:space="preserve"> are clearly identified with</w:t>
            </w:r>
            <w:r w:rsidR="00150161">
              <w:rPr>
                <w:rFonts w:asciiTheme="minorHAnsi" w:hAnsiTheme="minorHAnsi" w:cs="Arial"/>
                <w:sz w:val="22"/>
                <w:szCs w:val="22"/>
              </w:rPr>
              <w:t xml:space="preserve"> qualitative and quantitative milestones. 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150161" w:rsidP="00150161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roject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description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outlined in t</w:t>
            </w:r>
            <w:r>
              <w:rPr>
                <w:rFonts w:asciiTheme="minorHAnsi" w:hAnsiTheme="minorHAnsi" w:cs="Arial"/>
                <w:sz w:val="22"/>
                <w:szCs w:val="22"/>
              </w:rPr>
              <w:t>he Letter of Interest including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types of services to be provided and client demographics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are expressed clearly wi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>th references containing detail, number and integration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150161" w:rsidP="003E306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roject Objective(s)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are clearly identified and aligned with SMART goals.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4A6FE2">
        <w:tc>
          <w:tcPr>
            <w:tcW w:w="9468" w:type="dxa"/>
            <w:vAlign w:val="bottom"/>
          </w:tcPr>
          <w:p w:rsidR="004A6FE2" w:rsidRPr="00576B3F" w:rsidRDefault="004A6FE2" w:rsidP="00150161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76B3F">
              <w:rPr>
                <w:rFonts w:asciiTheme="minorHAnsi" w:hAnsiTheme="minorHAnsi" w:cs="Arial"/>
                <w:sz w:val="22"/>
                <w:szCs w:val="22"/>
              </w:rPr>
              <w:t>Sustainability Plan-</w:t>
            </w:r>
            <w:r w:rsidR="00150161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576B3F">
              <w:rPr>
                <w:rFonts w:asciiTheme="minorHAnsi" w:hAnsiTheme="minorHAnsi" w:cs="Arial"/>
                <w:sz w:val="22"/>
                <w:szCs w:val="22"/>
              </w:rPr>
              <w:t>hat</w:t>
            </w:r>
            <w:r w:rsidR="003670AF">
              <w:rPr>
                <w:rFonts w:asciiTheme="minorHAnsi" w:hAnsiTheme="minorHAnsi" w:cs="Arial"/>
                <w:sz w:val="22"/>
                <w:szCs w:val="22"/>
              </w:rPr>
              <w:t xml:space="preserve"> reasonable and actionable</w:t>
            </w:r>
            <w:r w:rsidRPr="00576B3F">
              <w:rPr>
                <w:rFonts w:asciiTheme="minorHAnsi" w:hAnsiTheme="minorHAnsi" w:cs="Arial"/>
                <w:sz w:val="22"/>
                <w:szCs w:val="22"/>
              </w:rPr>
              <w:t xml:space="preserve"> steps </w:t>
            </w:r>
            <w:r w:rsidR="0041082B" w:rsidRPr="00576B3F">
              <w:rPr>
                <w:rFonts w:asciiTheme="minorHAnsi" w:hAnsiTheme="minorHAnsi" w:cs="Arial"/>
                <w:sz w:val="22"/>
                <w:szCs w:val="22"/>
              </w:rPr>
              <w:t xml:space="preserve">will the agency </w:t>
            </w:r>
            <w:r w:rsidRPr="00576B3F">
              <w:rPr>
                <w:rFonts w:asciiTheme="minorHAnsi" w:hAnsiTheme="minorHAnsi" w:cs="Arial"/>
                <w:sz w:val="22"/>
                <w:szCs w:val="22"/>
              </w:rPr>
              <w:t>take if funding is reduced/</w:t>
            </w:r>
            <w:proofErr w:type="gramStart"/>
            <w:r w:rsidRPr="00576B3F">
              <w:rPr>
                <w:rFonts w:asciiTheme="minorHAnsi" w:hAnsiTheme="minorHAnsi" w:cs="Arial"/>
                <w:sz w:val="22"/>
                <w:szCs w:val="22"/>
              </w:rPr>
              <w:t>eliminated</w:t>
            </w:r>
            <w:r w:rsidR="003670AF">
              <w:rPr>
                <w:rFonts w:asciiTheme="minorHAnsi" w:hAnsiTheme="minorHAnsi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972" w:type="dxa"/>
          </w:tcPr>
          <w:p w:rsidR="004A6FE2" w:rsidRPr="003E3062" w:rsidRDefault="004A6FE2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Pr="00576B3F" w:rsidRDefault="00EF22EA" w:rsidP="00EF22E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Proposal describes</w:t>
            </w:r>
            <w:r w:rsidR="00E0095A" w:rsidRPr="00576B3F">
              <w:rPr>
                <w:rFonts w:asciiTheme="minorHAnsi" w:hAnsiTheme="minorHAnsi" w:cs="Arial"/>
                <w:sz w:val="22"/>
                <w:szCs w:val="22"/>
              </w:rPr>
              <w:t xml:space="preserve"> what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outcomes will be </w:t>
            </w:r>
            <w:r w:rsidR="00E0095A" w:rsidRPr="00576B3F">
              <w:rPr>
                <w:rFonts w:asciiTheme="minorHAnsi" w:hAnsiTheme="minorHAnsi" w:cs="Arial"/>
                <w:sz w:val="22"/>
                <w:szCs w:val="22"/>
              </w:rPr>
              <w:t>achieved</w:t>
            </w:r>
            <w:r w:rsidR="00150161">
              <w:rPr>
                <w:rFonts w:asciiTheme="minorHAnsi" w:hAnsiTheme="minorHAnsi" w:cs="Arial"/>
                <w:sz w:val="22"/>
                <w:szCs w:val="22"/>
              </w:rPr>
              <w:t xml:space="preserve"> to address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 identified </w:t>
            </w:r>
            <w:r w:rsidR="00150161">
              <w:rPr>
                <w:rFonts w:asciiTheme="minorHAnsi" w:hAnsiTheme="minorHAnsi" w:cs="Arial"/>
                <w:sz w:val="22"/>
                <w:szCs w:val="22"/>
              </w:rPr>
              <w:t>need</w:t>
            </w:r>
            <w:r w:rsidR="004A6FE2" w:rsidRPr="00576B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with explanation of</w:t>
            </w:r>
            <w:r w:rsidR="004A6FE2" w:rsidRPr="00576B3F">
              <w:rPr>
                <w:rFonts w:asciiTheme="minorHAnsi" w:hAnsiTheme="minorHAnsi" w:cs="Arial"/>
                <w:sz w:val="22"/>
                <w:szCs w:val="22"/>
              </w:rPr>
              <w:t xml:space="preserve"> how </w:t>
            </w:r>
            <w:r>
              <w:rPr>
                <w:rFonts w:asciiTheme="minorHAnsi" w:hAnsiTheme="minorHAnsi" w:cs="Arial"/>
                <w:sz w:val="22"/>
                <w:szCs w:val="22"/>
              </w:rPr>
              <w:t>agency will</w:t>
            </w:r>
            <w:r w:rsidR="004A6FE2" w:rsidRPr="00576B3F">
              <w:rPr>
                <w:rFonts w:asciiTheme="minorHAnsi" w:hAnsiTheme="minorHAnsi" w:cs="Arial"/>
                <w:sz w:val="22"/>
                <w:szCs w:val="22"/>
              </w:rPr>
              <w:t xml:space="preserve"> partner with existing agencies to avoid duplication and maximize efficiency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4A6FE2" w:rsidRPr="00576B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Pr="003A141D" w:rsidRDefault="003A141D" w:rsidP="003E306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D835D4">
        <w:tc>
          <w:tcPr>
            <w:tcW w:w="10440" w:type="dxa"/>
            <w:gridSpan w:val="2"/>
            <w:vAlign w:val="bottom"/>
          </w:tcPr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P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A141D" w:rsidRDefault="003A141D" w:rsidP="00EC2CAD">
      <w:pPr>
        <w:rPr>
          <w:rFonts w:asciiTheme="minorHAnsi" w:hAnsiTheme="minorHAnsi" w:cs="Arial"/>
          <w:sz w:val="22"/>
          <w:szCs w:val="22"/>
        </w:rPr>
      </w:pPr>
    </w:p>
    <w:p w:rsidR="003E3062" w:rsidRDefault="003E3062" w:rsidP="00EC2CA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9"/>
        <w:gridCol w:w="965"/>
      </w:tblGrid>
      <w:tr w:rsidR="003A141D">
        <w:tc>
          <w:tcPr>
            <w:tcW w:w="9468" w:type="dxa"/>
            <w:shd w:val="clear" w:color="auto" w:fill="A6A6A6" w:themeFill="background1" w:themeFillShade="A6"/>
          </w:tcPr>
          <w:p w:rsidR="003A141D" w:rsidRPr="003A141D" w:rsidRDefault="00DF3EF5" w:rsidP="003A14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Outcome Goals and Objectives</w:t>
            </w:r>
            <w:r w:rsidR="0011252E">
              <w:rPr>
                <w:rFonts w:asciiTheme="minorHAnsi" w:hAnsiTheme="minorHAnsi" w:cs="Arial"/>
                <w:b/>
                <w:sz w:val="22"/>
                <w:szCs w:val="22"/>
              </w:rPr>
              <w:t xml:space="preserve"> Table </w:t>
            </w:r>
            <w:r w:rsidR="0011252E" w:rsidRPr="00576B3F">
              <w:rPr>
                <w:rFonts w:asciiTheme="minorHAnsi" w:hAnsiTheme="minorHAnsi" w:cs="Arial"/>
                <w:b/>
                <w:sz w:val="22"/>
                <w:szCs w:val="22"/>
              </w:rPr>
              <w:t>(Attachment B in the proposal packet)</w:t>
            </w:r>
            <w:r w:rsidRPr="00576B3F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F60FE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3</w:t>
            </w:r>
            <w:r w:rsidR="00FA1C90" w:rsidRPr="00F60FE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 points</w:t>
            </w:r>
          </w:p>
        </w:tc>
        <w:tc>
          <w:tcPr>
            <w:tcW w:w="972" w:type="dxa"/>
            <w:shd w:val="clear" w:color="auto" w:fill="A6A6A6" w:themeFill="background1" w:themeFillShade="A6"/>
          </w:tcPr>
          <w:p w:rsidR="003A141D" w:rsidRPr="003A141D" w:rsidRDefault="003A141D" w:rsidP="00B060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141D">
              <w:rPr>
                <w:rFonts w:asciiTheme="minorHAnsi" w:hAnsiTheme="minorHAnsi" w:cs="Arial"/>
                <w:b/>
                <w:sz w:val="22"/>
                <w:szCs w:val="22"/>
              </w:rPr>
              <w:t>Score</w:t>
            </w:r>
          </w:p>
        </w:tc>
      </w:tr>
      <w:tr w:rsidR="003A141D">
        <w:tc>
          <w:tcPr>
            <w:tcW w:w="9468" w:type="dxa"/>
            <w:vAlign w:val="bottom"/>
          </w:tcPr>
          <w:p w:rsidR="003A141D" w:rsidRDefault="00E0095A" w:rsidP="00EF22EA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0095A">
              <w:rPr>
                <w:rFonts w:asciiTheme="minorHAnsi" w:hAnsiTheme="minorHAnsi" w:cs="Arial"/>
                <w:sz w:val="22"/>
                <w:szCs w:val="22"/>
              </w:rPr>
              <w:t xml:space="preserve">Outcome </w:t>
            </w:r>
            <w:r w:rsidR="00EF22E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0095A">
              <w:rPr>
                <w:rFonts w:asciiTheme="minorHAnsi" w:hAnsiTheme="minorHAnsi" w:cs="Arial"/>
                <w:sz w:val="22"/>
                <w:szCs w:val="22"/>
              </w:rPr>
              <w:t xml:space="preserve">tatement </w:t>
            </w:r>
            <w:r w:rsidR="00EF22EA">
              <w:rPr>
                <w:rFonts w:asciiTheme="minorHAnsi" w:hAnsiTheme="minorHAnsi" w:cs="Arial"/>
                <w:sz w:val="22"/>
                <w:szCs w:val="22"/>
              </w:rPr>
              <w:t>clearly identifies community</w:t>
            </w:r>
            <w:r w:rsidRPr="00E0095A">
              <w:rPr>
                <w:rFonts w:asciiTheme="minorHAnsi" w:hAnsiTheme="minorHAnsi" w:cs="Arial"/>
                <w:sz w:val="22"/>
                <w:szCs w:val="22"/>
              </w:rPr>
              <w:t xml:space="preserve"> issue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E0095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E0095A">
              <w:rPr>
                <w:rFonts w:asciiTheme="minorHAnsi" w:hAnsiTheme="minorHAnsi" w:cs="Arial"/>
                <w:sz w:val="22"/>
                <w:szCs w:val="22"/>
              </w:rPr>
              <w:t xml:space="preserve"> being addressed</w:t>
            </w:r>
            <w:r w:rsidR="00EF22E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75841">
        <w:tc>
          <w:tcPr>
            <w:tcW w:w="9468" w:type="dxa"/>
            <w:vAlign w:val="bottom"/>
          </w:tcPr>
          <w:p w:rsidR="00A75841" w:rsidRPr="00A75841" w:rsidRDefault="00EF22EA" w:rsidP="00EF22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5841" w:rsidRPr="00A75841">
              <w:rPr>
                <w:rFonts w:asciiTheme="minorHAnsi" w:hAnsiTheme="minorHAnsi" w:cstheme="minorHAnsi"/>
                <w:sz w:val="22"/>
                <w:szCs w:val="22"/>
              </w:rPr>
              <w:t xml:space="preserve">ocumentation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supports and describes the scope and scale </w:t>
            </w:r>
            <w:r w:rsidRPr="00A75841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A75841">
              <w:rPr>
                <w:rFonts w:asciiTheme="minorHAnsi" w:hAnsiTheme="minorHAnsi" w:cstheme="minorHAnsi"/>
                <w:sz w:val="22"/>
                <w:szCs w:val="22"/>
              </w:rPr>
              <w:t>community issue</w:t>
            </w:r>
            <w:r w:rsidR="00E65945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="00A75841" w:rsidRPr="00A758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2" w:type="dxa"/>
          </w:tcPr>
          <w:p w:rsidR="00A75841" w:rsidRPr="003E3062" w:rsidRDefault="00A75841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AD4DE6" w:rsidP="00AD4DE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EF13F8">
              <w:rPr>
                <w:rFonts w:asciiTheme="minorHAnsi" w:hAnsiTheme="minorHAnsi" w:cs="Arial"/>
                <w:sz w:val="22"/>
                <w:szCs w:val="22"/>
              </w:rPr>
              <w:t>utcomes</w:t>
            </w:r>
            <w:r w:rsidR="00EF22EA">
              <w:rPr>
                <w:rFonts w:asciiTheme="minorHAnsi" w:hAnsiTheme="minorHAnsi" w:cs="Arial"/>
                <w:sz w:val="22"/>
                <w:szCs w:val="22"/>
              </w:rPr>
              <w:t xml:space="preserve"> of programs and services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described</w:t>
            </w:r>
            <w:r w:rsidR="00EF22EA">
              <w:rPr>
                <w:rFonts w:asciiTheme="minorHAnsi" w:hAnsiTheme="minorHAnsi" w:cs="Arial"/>
                <w:sz w:val="22"/>
                <w:szCs w:val="22"/>
              </w:rPr>
              <w:t xml:space="preserve"> align with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desired outcomes in 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the Community Action Plan</w:t>
            </w:r>
            <w:r w:rsidR="003D3450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F22E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AD4DE6" w:rsidP="00E6594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Outcome goals and objectives are 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>Specific, Measureable, Action-Oriented, Realistic, &amp; Time-bound (SMART)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5945">
              <w:rPr>
                <w:rFonts w:asciiTheme="minorHAnsi" w:hAnsiTheme="minorHAnsi" w:cs="Arial"/>
                <w:sz w:val="22"/>
                <w:szCs w:val="22"/>
              </w:rPr>
              <w:t>and are</w:t>
            </w:r>
            <w:r w:rsidR="00E0095A" w:rsidRPr="00E009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based on tested and </w:t>
            </w:r>
            <w:r w:rsidRPr="00EF22EA">
              <w:rPr>
                <w:rFonts w:asciiTheme="minorHAnsi" w:hAnsiTheme="minorHAnsi" w:cs="Arial"/>
                <w:sz w:val="22"/>
                <w:szCs w:val="22"/>
              </w:rPr>
              <w:t>validate</w:t>
            </w:r>
            <w:r>
              <w:rPr>
                <w:rFonts w:asciiTheme="minorHAnsi" w:hAnsiTheme="minorHAnsi" w:cs="Arial"/>
                <w:sz w:val="22"/>
                <w:szCs w:val="22"/>
              </w:rPr>
              <w:t>d best practices.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Default="00AD4DE6" w:rsidP="00AD4DE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Action plan is clear, concise and demonstrates how SMART steps are tracked and used to improve client and program outcomes.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75841">
        <w:tc>
          <w:tcPr>
            <w:tcW w:w="9468" w:type="dxa"/>
            <w:vAlign w:val="bottom"/>
          </w:tcPr>
          <w:p w:rsidR="00A75841" w:rsidRPr="005C43B4" w:rsidRDefault="00AD4DE6" w:rsidP="0085332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Project </w:t>
            </w:r>
            <w:r w:rsidR="00853322">
              <w:rPr>
                <w:rFonts w:asciiTheme="minorHAnsi" w:hAnsiTheme="minorHAnsi" w:cs="Arial"/>
                <w:sz w:val="22"/>
                <w:szCs w:val="22"/>
              </w:rPr>
              <w:t>explains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how </w:t>
            </w:r>
            <w:r w:rsidR="005C43B4" w:rsidRPr="0080308C">
              <w:rPr>
                <w:rFonts w:asciiTheme="minorHAnsi" w:hAnsiTheme="minorHAnsi" w:cs="Arial"/>
                <w:sz w:val="22"/>
                <w:szCs w:val="22"/>
              </w:rPr>
              <w:t>low-income community</w:t>
            </w:r>
            <w:r w:rsidR="00853322">
              <w:rPr>
                <w:rFonts w:asciiTheme="minorHAnsi" w:hAnsiTheme="minorHAnsi" w:cs="Arial"/>
                <w:sz w:val="22"/>
                <w:szCs w:val="22"/>
              </w:rPr>
              <w:t xml:space="preserve"> members and clients participate</w:t>
            </w:r>
            <w:r w:rsidR="005C43B4" w:rsidRPr="0080308C">
              <w:rPr>
                <w:rFonts w:asciiTheme="minorHAnsi" w:hAnsiTheme="minorHAnsi" w:cs="Arial"/>
                <w:sz w:val="22"/>
                <w:szCs w:val="22"/>
              </w:rPr>
              <w:t xml:space="preserve"> in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5C43B4" w:rsidRPr="0080308C">
              <w:rPr>
                <w:rFonts w:asciiTheme="minorHAnsi" w:hAnsiTheme="minorHAnsi" w:cs="Arial"/>
                <w:sz w:val="22"/>
                <w:szCs w:val="22"/>
              </w:rPr>
              <w:t>project design.</w:t>
            </w:r>
            <w:r w:rsidR="005C43B4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972" w:type="dxa"/>
          </w:tcPr>
          <w:p w:rsidR="00A75841" w:rsidRPr="003E3062" w:rsidRDefault="00A75841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Pr="003A141D" w:rsidRDefault="003A141D" w:rsidP="003E306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D835D4">
        <w:tc>
          <w:tcPr>
            <w:tcW w:w="10440" w:type="dxa"/>
            <w:gridSpan w:val="2"/>
            <w:vAlign w:val="bottom"/>
          </w:tcPr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835D4" w:rsidRPr="00D835D4" w:rsidRDefault="00D835D4" w:rsidP="00D835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A141D" w:rsidRPr="003E3062" w:rsidRDefault="003A141D" w:rsidP="00EC2CAD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9"/>
        <w:gridCol w:w="965"/>
      </w:tblGrid>
      <w:tr w:rsidR="003A141D">
        <w:tc>
          <w:tcPr>
            <w:tcW w:w="9468" w:type="dxa"/>
            <w:shd w:val="clear" w:color="auto" w:fill="A6A6A6" w:themeFill="background1" w:themeFillShade="A6"/>
          </w:tcPr>
          <w:p w:rsidR="003A141D" w:rsidRPr="003A141D" w:rsidRDefault="00FA1C90" w:rsidP="003A14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1C90">
              <w:rPr>
                <w:rFonts w:asciiTheme="minorHAnsi" w:hAnsiTheme="minorHAnsi" w:cs="Arial"/>
                <w:b/>
                <w:sz w:val="22"/>
                <w:szCs w:val="22"/>
              </w:rPr>
              <w:t xml:space="preserve">Proven Track Record of </w:t>
            </w:r>
            <w:r w:rsidR="00DF3EF5">
              <w:rPr>
                <w:rFonts w:asciiTheme="minorHAnsi" w:hAnsiTheme="minorHAnsi" w:cs="Arial"/>
                <w:b/>
                <w:sz w:val="22"/>
                <w:szCs w:val="22"/>
              </w:rPr>
              <w:t>Proposed Services-</w:t>
            </w:r>
            <w:r w:rsidR="00C34F40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</w:t>
            </w:r>
            <w:r w:rsidR="00272642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</w:t>
            </w:r>
            <w:r w:rsidRPr="0080308C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points</w:t>
            </w:r>
          </w:p>
        </w:tc>
        <w:tc>
          <w:tcPr>
            <w:tcW w:w="972" w:type="dxa"/>
            <w:shd w:val="clear" w:color="auto" w:fill="A6A6A6" w:themeFill="background1" w:themeFillShade="A6"/>
          </w:tcPr>
          <w:p w:rsidR="003A141D" w:rsidRPr="003A141D" w:rsidRDefault="003A141D" w:rsidP="003A14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141D">
              <w:rPr>
                <w:rFonts w:asciiTheme="minorHAnsi" w:hAnsiTheme="minorHAnsi" w:cs="Arial"/>
                <w:b/>
                <w:sz w:val="22"/>
                <w:szCs w:val="22"/>
              </w:rPr>
              <w:t>Score</w:t>
            </w:r>
          </w:p>
        </w:tc>
      </w:tr>
      <w:tr w:rsidR="003A141D">
        <w:tc>
          <w:tcPr>
            <w:tcW w:w="9468" w:type="dxa"/>
            <w:vAlign w:val="bottom"/>
          </w:tcPr>
          <w:p w:rsidR="003A141D" w:rsidRDefault="00E45514" w:rsidP="00853322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="00FA1C90" w:rsidRPr="00FA1C90">
              <w:rPr>
                <w:rFonts w:asciiTheme="minorHAnsi" w:hAnsiTheme="minorHAnsi" w:cs="Arial"/>
                <w:sz w:val="22"/>
                <w:szCs w:val="22"/>
              </w:rPr>
              <w:t xml:space="preserve">ualifications </w:t>
            </w:r>
            <w:r w:rsidR="00EF13F8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 w:rsidR="00853322">
              <w:rPr>
                <w:rFonts w:asciiTheme="minorHAnsi" w:hAnsiTheme="minorHAnsi" w:cs="Arial"/>
                <w:sz w:val="22"/>
                <w:szCs w:val="22"/>
              </w:rPr>
              <w:t xml:space="preserve">current </w:t>
            </w:r>
            <w:r w:rsidR="00EF13F8">
              <w:rPr>
                <w:rFonts w:asciiTheme="minorHAnsi" w:hAnsiTheme="minorHAnsi" w:cs="Arial"/>
                <w:sz w:val="22"/>
                <w:szCs w:val="22"/>
              </w:rPr>
              <w:t>knowledge</w:t>
            </w:r>
            <w:r w:rsidR="00853322">
              <w:rPr>
                <w:rFonts w:asciiTheme="minorHAnsi" w:hAnsiTheme="minorHAnsi" w:cs="Arial"/>
                <w:sz w:val="22"/>
                <w:szCs w:val="22"/>
              </w:rPr>
              <w:t xml:space="preserve"> and experience substantiated by letters and awards, client testimonials, etc, demonstrate the agency has a </w:t>
            </w:r>
            <w:r w:rsidR="00EF13F8">
              <w:rPr>
                <w:rFonts w:asciiTheme="minorHAnsi" w:hAnsiTheme="minorHAnsi" w:cs="Arial"/>
                <w:sz w:val="22"/>
                <w:szCs w:val="22"/>
              </w:rPr>
              <w:t>proven track record</w:t>
            </w:r>
            <w:r w:rsidR="00853322">
              <w:rPr>
                <w:rFonts w:asciiTheme="minorHAnsi" w:hAnsiTheme="minorHAnsi" w:cs="Arial"/>
                <w:sz w:val="22"/>
                <w:szCs w:val="22"/>
              </w:rPr>
              <w:t xml:space="preserve"> for providing high quality service delivery and outcomes. (L</w:t>
            </w:r>
            <w:r w:rsidR="00FA1C90" w:rsidRPr="00FA1C90">
              <w:rPr>
                <w:rFonts w:asciiTheme="minorHAnsi" w:hAnsiTheme="minorHAnsi" w:cs="Arial"/>
                <w:sz w:val="22"/>
                <w:szCs w:val="22"/>
              </w:rPr>
              <w:t>ist summary of documentation below)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vAlign w:val="bottom"/>
          </w:tcPr>
          <w:p w:rsidR="003A141D" w:rsidRPr="002C634C" w:rsidRDefault="00063652" w:rsidP="00A75841">
            <w:pPr>
              <w:jc w:val="righ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C634C">
              <w:rPr>
                <w:rFonts w:asciiTheme="minorHAnsi" w:hAnsiTheme="minorHAnsi" w:cs="Arial"/>
                <w:b/>
                <w:i/>
              </w:rPr>
              <w:t>**</w:t>
            </w:r>
            <w:r w:rsidR="00A061C8">
              <w:rPr>
                <w:rFonts w:asciiTheme="minorHAnsi" w:hAnsiTheme="minorHAnsi" w:cs="Arial"/>
                <w:i/>
                <w:sz w:val="22"/>
                <w:szCs w:val="22"/>
              </w:rPr>
              <w:t>Please note that the max score</w:t>
            </w:r>
            <w:r w:rsidRPr="002C634C">
              <w:rPr>
                <w:rFonts w:asciiTheme="minorHAnsi" w:hAnsiTheme="minorHAnsi" w:cs="Arial"/>
                <w:i/>
                <w:sz w:val="22"/>
                <w:szCs w:val="22"/>
              </w:rPr>
              <w:t xml:space="preserve"> for this question is </w:t>
            </w:r>
            <w:r w:rsidR="00C34F40">
              <w:rPr>
                <w:rFonts w:asciiTheme="minorHAnsi" w:hAnsiTheme="minorHAnsi" w:cs="Arial"/>
                <w:i/>
                <w:sz w:val="22"/>
                <w:szCs w:val="22"/>
              </w:rPr>
              <w:t>1</w:t>
            </w:r>
            <w:r w:rsidR="00E806C6">
              <w:rPr>
                <w:rFonts w:asciiTheme="minorHAnsi" w:hAnsiTheme="minorHAnsi" w:cs="Arial"/>
                <w:i/>
                <w:sz w:val="22"/>
                <w:szCs w:val="22"/>
              </w:rPr>
              <w:t>0</w:t>
            </w:r>
          </w:p>
        </w:tc>
        <w:tc>
          <w:tcPr>
            <w:tcW w:w="972" w:type="dxa"/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141D">
        <w:tc>
          <w:tcPr>
            <w:tcW w:w="9468" w:type="dxa"/>
            <w:tcBorders>
              <w:bottom w:val="single" w:sz="4" w:space="0" w:color="auto"/>
            </w:tcBorders>
            <w:vAlign w:val="bottom"/>
          </w:tcPr>
          <w:p w:rsidR="003A141D" w:rsidRPr="003A141D" w:rsidRDefault="003A141D" w:rsidP="003E306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A141D" w:rsidRPr="003E3062" w:rsidRDefault="003A141D" w:rsidP="00B0601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6191E">
        <w:trPr>
          <w:trHeight w:val="278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Default="0076191E" w:rsidP="0076191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6191E" w:rsidRPr="003E3062" w:rsidRDefault="0076191E" w:rsidP="0076191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76191E" w:rsidRDefault="0076191E"/>
    <w:p w:rsidR="003C6DE8" w:rsidRDefault="003C6D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0"/>
        <w:gridCol w:w="954"/>
      </w:tblGrid>
      <w:tr w:rsidR="0080308C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0308C" w:rsidRPr="0080308C" w:rsidRDefault="0080308C" w:rsidP="00A16D21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0308C">
              <w:rPr>
                <w:rFonts w:asciiTheme="minorHAnsi" w:hAnsiTheme="minorHAnsi" w:cs="Arial"/>
                <w:b/>
                <w:sz w:val="28"/>
                <w:szCs w:val="28"/>
              </w:rPr>
              <w:t>RFI Proposal Total</w:t>
            </w:r>
            <w:r w:rsidR="00922F8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Score</w:t>
            </w:r>
          </w:p>
        </w:tc>
      </w:tr>
      <w:tr w:rsidR="0080308C">
        <w:tc>
          <w:tcPr>
            <w:tcW w:w="9468" w:type="dxa"/>
            <w:vAlign w:val="bottom"/>
          </w:tcPr>
          <w:p w:rsidR="0080308C" w:rsidRPr="003A141D" w:rsidRDefault="0080308C" w:rsidP="00A16D2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972" w:type="dxa"/>
          </w:tcPr>
          <w:p w:rsidR="0080308C" w:rsidRPr="003E3062" w:rsidRDefault="0080308C" w:rsidP="00A16D2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3A141D" w:rsidRPr="00AE3096" w:rsidRDefault="003A141D" w:rsidP="00EC2CAD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3A141D" w:rsidRPr="00AE3096" w:rsidSect="00B0601E">
      <w:headerReference w:type="default" r:id="rId8"/>
      <w:footerReference w:type="default" r:id="rId9"/>
      <w:pgSz w:w="12240" w:h="15840" w:code="1"/>
      <w:pgMar w:top="540" w:right="1008" w:bottom="720" w:left="1008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2D" w:rsidRDefault="00B3432D">
      <w:r>
        <w:separator/>
      </w:r>
    </w:p>
  </w:endnote>
  <w:endnote w:type="continuationSeparator" w:id="0">
    <w:p w:rsidR="00B3432D" w:rsidRDefault="00B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15"/>
      <w:gridCol w:w="3395"/>
      <w:gridCol w:w="3414"/>
    </w:tblGrid>
    <w:tr w:rsidR="00853322" w:rsidRPr="002E7E1E">
      <w:tc>
        <w:tcPr>
          <w:tcW w:w="3480" w:type="dxa"/>
        </w:tcPr>
        <w:p w:rsidR="00853322" w:rsidRPr="002E7E1E" w:rsidRDefault="00853322" w:rsidP="00932F0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RFI #</w:t>
          </w:r>
          <w:r w:rsidR="005F1FCC">
            <w:rPr>
              <w:rFonts w:ascii="Arial" w:hAnsi="Arial" w:cs="Arial"/>
              <w:sz w:val="16"/>
              <w:szCs w:val="16"/>
            </w:rPr>
            <w:t>73</w:t>
          </w:r>
          <w:r w:rsidR="00D568B1">
            <w:rPr>
              <w:rFonts w:ascii="Arial" w:hAnsi="Arial" w:cs="Arial"/>
              <w:sz w:val="16"/>
              <w:szCs w:val="16"/>
            </w:rPr>
            <w:t xml:space="preserve">2 </w:t>
          </w:r>
          <w:r>
            <w:rPr>
              <w:rFonts w:ascii="Arial" w:hAnsi="Arial" w:cs="Arial"/>
              <w:sz w:val="16"/>
              <w:szCs w:val="16"/>
            </w:rPr>
            <w:t>Evaluation Sheet</w:t>
          </w:r>
        </w:p>
      </w:tc>
      <w:tc>
        <w:tcPr>
          <w:tcW w:w="3480" w:type="dxa"/>
        </w:tcPr>
        <w:p w:rsidR="00853322" w:rsidRPr="002E7E1E" w:rsidRDefault="00853322" w:rsidP="002E7E1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0" w:type="dxa"/>
        </w:tcPr>
        <w:p w:rsidR="00853322" w:rsidRPr="002E7E1E" w:rsidRDefault="0009531A" w:rsidP="00AD4DA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Content Revised: November 2020</w:t>
          </w:r>
        </w:p>
      </w:tc>
    </w:tr>
  </w:tbl>
  <w:p w:rsidR="00853322" w:rsidRPr="003A141D" w:rsidRDefault="00853322" w:rsidP="0064440A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2D" w:rsidRDefault="00B3432D">
      <w:r>
        <w:separator/>
      </w:r>
    </w:p>
  </w:footnote>
  <w:footnote w:type="continuationSeparator" w:id="0">
    <w:p w:rsidR="00B3432D" w:rsidRDefault="00B3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08"/>
      <w:gridCol w:w="7920"/>
      <w:gridCol w:w="1410"/>
    </w:tblGrid>
    <w:tr w:rsidR="00853322" w:rsidRPr="00E0513F">
      <w:tc>
        <w:tcPr>
          <w:tcW w:w="1308" w:type="dxa"/>
          <w:vAlign w:val="center"/>
        </w:tcPr>
        <w:p w:rsidR="00853322" w:rsidRPr="00E0513F" w:rsidRDefault="00853322" w:rsidP="002E2E2B">
          <w:pPr>
            <w:pStyle w:val="Header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32"/>
              <w:szCs w:val="32"/>
            </w:rPr>
            <w:drawing>
              <wp:inline distT="0" distB="0" distL="0" distR="0">
                <wp:extent cx="714375" cy="771525"/>
                <wp:effectExtent l="19050" t="0" r="9525" b="0"/>
                <wp:docPr id="1" name="Picture 1" descr="LOGO-CSB_Flame+Text_Low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SB_Flame+Text_Low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Mar>
            <w:left w:w="29" w:type="dxa"/>
            <w:right w:w="29" w:type="dxa"/>
          </w:tcMar>
          <w:vAlign w:val="center"/>
        </w:tcPr>
        <w:p w:rsidR="00853322" w:rsidRPr="0064440A" w:rsidRDefault="00853322" w:rsidP="002E2E2B">
          <w:pPr>
            <w:pStyle w:val="Header"/>
            <w:jc w:val="center"/>
            <w:rPr>
              <w:b/>
              <w:sz w:val="32"/>
              <w:szCs w:val="32"/>
            </w:rPr>
          </w:pPr>
          <w:r w:rsidRPr="0064440A">
            <w:rPr>
              <w:b/>
              <w:sz w:val="32"/>
              <w:szCs w:val="32"/>
            </w:rPr>
            <w:t>Contra Costa County</w:t>
          </w:r>
        </w:p>
        <w:p w:rsidR="00853322" w:rsidRPr="0064440A" w:rsidRDefault="00853322" w:rsidP="002E2E2B">
          <w:pPr>
            <w:pStyle w:val="Header"/>
            <w:jc w:val="center"/>
            <w:rPr>
              <w:b/>
              <w:sz w:val="32"/>
              <w:szCs w:val="32"/>
            </w:rPr>
          </w:pPr>
          <w:r w:rsidRPr="0064440A">
            <w:rPr>
              <w:b/>
              <w:sz w:val="32"/>
              <w:szCs w:val="32"/>
            </w:rPr>
            <w:t>Employment &amp; Human Services Department</w:t>
          </w:r>
        </w:p>
        <w:p w:rsidR="00853322" w:rsidRPr="0043007F" w:rsidRDefault="00853322" w:rsidP="002E2E2B">
          <w:pPr>
            <w:pStyle w:val="Header"/>
            <w:jc w:val="center"/>
            <w:rPr>
              <w:rFonts w:ascii="Tahoma" w:hAnsi="Tahoma" w:cs="Tahoma"/>
              <w:color w:val="808080"/>
              <w:sz w:val="32"/>
              <w:szCs w:val="32"/>
            </w:rPr>
          </w:pPr>
          <w:r w:rsidRPr="0064440A">
            <w:rPr>
              <w:b/>
              <w:sz w:val="32"/>
              <w:szCs w:val="32"/>
            </w:rPr>
            <w:t>Community Services Bureau</w:t>
          </w:r>
        </w:p>
      </w:tc>
      <w:tc>
        <w:tcPr>
          <w:tcW w:w="1410" w:type="dxa"/>
          <w:vAlign w:val="center"/>
        </w:tcPr>
        <w:p w:rsidR="00853322" w:rsidRPr="00E0513F" w:rsidRDefault="00853322" w:rsidP="002E2E2B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170180</wp:posOffset>
                </wp:positionV>
                <wp:extent cx="789305" cy="396240"/>
                <wp:effectExtent l="0" t="0" r="0" b="0"/>
                <wp:wrapSquare wrapText="bothSides"/>
                <wp:docPr id="3" name="Picture 4" descr="CA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AP Logo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53322" w:rsidRPr="00B0651A" w:rsidRDefault="0085332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27D"/>
    <w:multiLevelType w:val="hybridMultilevel"/>
    <w:tmpl w:val="BE401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943"/>
    <w:multiLevelType w:val="hybridMultilevel"/>
    <w:tmpl w:val="BE401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6E6"/>
    <w:multiLevelType w:val="hybridMultilevel"/>
    <w:tmpl w:val="BE401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45E38"/>
    <w:multiLevelType w:val="hybridMultilevel"/>
    <w:tmpl w:val="33686D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063E6"/>
    <w:multiLevelType w:val="hybridMultilevel"/>
    <w:tmpl w:val="34ECC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27D2"/>
    <w:multiLevelType w:val="hybridMultilevel"/>
    <w:tmpl w:val="BE401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C0201"/>
    <w:multiLevelType w:val="hybridMultilevel"/>
    <w:tmpl w:val="BE401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D05FD"/>
    <w:multiLevelType w:val="hybridMultilevel"/>
    <w:tmpl w:val="2A043D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FE0207"/>
    <w:multiLevelType w:val="hybridMultilevel"/>
    <w:tmpl w:val="EBBC4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A8"/>
    <w:rsid w:val="00001DD5"/>
    <w:rsid w:val="00001DE8"/>
    <w:rsid w:val="00005701"/>
    <w:rsid w:val="00007401"/>
    <w:rsid w:val="00037D9E"/>
    <w:rsid w:val="00040253"/>
    <w:rsid w:val="00046907"/>
    <w:rsid w:val="00061B1A"/>
    <w:rsid w:val="00063652"/>
    <w:rsid w:val="00071042"/>
    <w:rsid w:val="0009531A"/>
    <w:rsid w:val="000C6163"/>
    <w:rsid w:val="0011252E"/>
    <w:rsid w:val="0013742A"/>
    <w:rsid w:val="00150161"/>
    <w:rsid w:val="00167F1B"/>
    <w:rsid w:val="001B4002"/>
    <w:rsid w:val="001B74E4"/>
    <w:rsid w:val="001D3015"/>
    <w:rsid w:val="001D7980"/>
    <w:rsid w:val="001E036D"/>
    <w:rsid w:val="001F08AE"/>
    <w:rsid w:val="00203893"/>
    <w:rsid w:val="00213B0B"/>
    <w:rsid w:val="00221686"/>
    <w:rsid w:val="00247001"/>
    <w:rsid w:val="00261860"/>
    <w:rsid w:val="002650BA"/>
    <w:rsid w:val="00272642"/>
    <w:rsid w:val="002732B5"/>
    <w:rsid w:val="002743E9"/>
    <w:rsid w:val="00276A3C"/>
    <w:rsid w:val="002C634C"/>
    <w:rsid w:val="002E1FD6"/>
    <w:rsid w:val="002E2E2B"/>
    <w:rsid w:val="002E7E1E"/>
    <w:rsid w:val="002F46CB"/>
    <w:rsid w:val="0031337A"/>
    <w:rsid w:val="00323730"/>
    <w:rsid w:val="00354F02"/>
    <w:rsid w:val="0036364E"/>
    <w:rsid w:val="003637B5"/>
    <w:rsid w:val="00364CC2"/>
    <w:rsid w:val="003670AF"/>
    <w:rsid w:val="00367449"/>
    <w:rsid w:val="0036770A"/>
    <w:rsid w:val="00387FB4"/>
    <w:rsid w:val="00392C57"/>
    <w:rsid w:val="00393B33"/>
    <w:rsid w:val="0039792C"/>
    <w:rsid w:val="003A141D"/>
    <w:rsid w:val="003A4041"/>
    <w:rsid w:val="003A6DA1"/>
    <w:rsid w:val="003C37C7"/>
    <w:rsid w:val="003C6DE8"/>
    <w:rsid w:val="003D3450"/>
    <w:rsid w:val="003D3937"/>
    <w:rsid w:val="003E3062"/>
    <w:rsid w:val="00405E4A"/>
    <w:rsid w:val="0041082B"/>
    <w:rsid w:val="0043007F"/>
    <w:rsid w:val="00436149"/>
    <w:rsid w:val="00446B2E"/>
    <w:rsid w:val="00447FD9"/>
    <w:rsid w:val="004528BD"/>
    <w:rsid w:val="004660B1"/>
    <w:rsid w:val="00471316"/>
    <w:rsid w:val="00481ED1"/>
    <w:rsid w:val="004A088C"/>
    <w:rsid w:val="004A6FE2"/>
    <w:rsid w:val="004A7557"/>
    <w:rsid w:val="004C2CCA"/>
    <w:rsid w:val="004D2EBC"/>
    <w:rsid w:val="004E5F1E"/>
    <w:rsid w:val="004E7151"/>
    <w:rsid w:val="004F5098"/>
    <w:rsid w:val="00504AF0"/>
    <w:rsid w:val="00510F67"/>
    <w:rsid w:val="005230E8"/>
    <w:rsid w:val="00526BDC"/>
    <w:rsid w:val="00531B29"/>
    <w:rsid w:val="00564FC3"/>
    <w:rsid w:val="00576B3F"/>
    <w:rsid w:val="00587101"/>
    <w:rsid w:val="00597FA8"/>
    <w:rsid w:val="005A1904"/>
    <w:rsid w:val="005B5022"/>
    <w:rsid w:val="005C43B4"/>
    <w:rsid w:val="005E1F8D"/>
    <w:rsid w:val="005F1FCC"/>
    <w:rsid w:val="0064440A"/>
    <w:rsid w:val="00645403"/>
    <w:rsid w:val="006642D8"/>
    <w:rsid w:val="00672CBF"/>
    <w:rsid w:val="006B35A2"/>
    <w:rsid w:val="006C7296"/>
    <w:rsid w:val="006E2D9F"/>
    <w:rsid w:val="00702714"/>
    <w:rsid w:val="00702F57"/>
    <w:rsid w:val="00704311"/>
    <w:rsid w:val="0071118D"/>
    <w:rsid w:val="0074020E"/>
    <w:rsid w:val="00747725"/>
    <w:rsid w:val="0076191E"/>
    <w:rsid w:val="00796748"/>
    <w:rsid w:val="007B4DE0"/>
    <w:rsid w:val="007C57A2"/>
    <w:rsid w:val="007C6CF6"/>
    <w:rsid w:val="007D485F"/>
    <w:rsid w:val="007E7A54"/>
    <w:rsid w:val="0080308C"/>
    <w:rsid w:val="00813A6E"/>
    <w:rsid w:val="008143A5"/>
    <w:rsid w:val="00853322"/>
    <w:rsid w:val="00880AD5"/>
    <w:rsid w:val="008964C5"/>
    <w:rsid w:val="008E4676"/>
    <w:rsid w:val="008F059C"/>
    <w:rsid w:val="00906F4F"/>
    <w:rsid w:val="00922F88"/>
    <w:rsid w:val="009302CC"/>
    <w:rsid w:val="00932F00"/>
    <w:rsid w:val="00943D89"/>
    <w:rsid w:val="009465DD"/>
    <w:rsid w:val="00956CDE"/>
    <w:rsid w:val="009F390B"/>
    <w:rsid w:val="009F7016"/>
    <w:rsid w:val="00A061C8"/>
    <w:rsid w:val="00A06E48"/>
    <w:rsid w:val="00A16D21"/>
    <w:rsid w:val="00A21480"/>
    <w:rsid w:val="00A235B0"/>
    <w:rsid w:val="00A34336"/>
    <w:rsid w:val="00A374C6"/>
    <w:rsid w:val="00A53CB3"/>
    <w:rsid w:val="00A75841"/>
    <w:rsid w:val="00A80F0D"/>
    <w:rsid w:val="00A82047"/>
    <w:rsid w:val="00A86BC0"/>
    <w:rsid w:val="00A95AB0"/>
    <w:rsid w:val="00AA204F"/>
    <w:rsid w:val="00AB3FDE"/>
    <w:rsid w:val="00AD4DA9"/>
    <w:rsid w:val="00AD4DE6"/>
    <w:rsid w:val="00AE2F52"/>
    <w:rsid w:val="00AE3096"/>
    <w:rsid w:val="00AF7B51"/>
    <w:rsid w:val="00B02B98"/>
    <w:rsid w:val="00B0601E"/>
    <w:rsid w:val="00B0651A"/>
    <w:rsid w:val="00B3432D"/>
    <w:rsid w:val="00B562CF"/>
    <w:rsid w:val="00B6550C"/>
    <w:rsid w:val="00B90935"/>
    <w:rsid w:val="00B9578B"/>
    <w:rsid w:val="00BC2747"/>
    <w:rsid w:val="00C0163D"/>
    <w:rsid w:val="00C34F40"/>
    <w:rsid w:val="00C7302C"/>
    <w:rsid w:val="00C7538C"/>
    <w:rsid w:val="00CA1889"/>
    <w:rsid w:val="00CB160B"/>
    <w:rsid w:val="00CB660F"/>
    <w:rsid w:val="00CC0BA3"/>
    <w:rsid w:val="00CD5884"/>
    <w:rsid w:val="00D171B6"/>
    <w:rsid w:val="00D353E1"/>
    <w:rsid w:val="00D37861"/>
    <w:rsid w:val="00D568B1"/>
    <w:rsid w:val="00D650CA"/>
    <w:rsid w:val="00D659F8"/>
    <w:rsid w:val="00D835D4"/>
    <w:rsid w:val="00D85EEC"/>
    <w:rsid w:val="00DA580C"/>
    <w:rsid w:val="00DB2A2C"/>
    <w:rsid w:val="00DB2B0B"/>
    <w:rsid w:val="00DB3A02"/>
    <w:rsid w:val="00DC18AE"/>
    <w:rsid w:val="00DC3863"/>
    <w:rsid w:val="00DC6ED2"/>
    <w:rsid w:val="00DE7B19"/>
    <w:rsid w:val="00DF34A7"/>
    <w:rsid w:val="00DF3EF5"/>
    <w:rsid w:val="00E0095A"/>
    <w:rsid w:val="00E0513F"/>
    <w:rsid w:val="00E2076B"/>
    <w:rsid w:val="00E25BC2"/>
    <w:rsid w:val="00E35971"/>
    <w:rsid w:val="00E44E3D"/>
    <w:rsid w:val="00E45514"/>
    <w:rsid w:val="00E65945"/>
    <w:rsid w:val="00E76CAA"/>
    <w:rsid w:val="00E806C6"/>
    <w:rsid w:val="00E92D06"/>
    <w:rsid w:val="00EA60A0"/>
    <w:rsid w:val="00EC2CAD"/>
    <w:rsid w:val="00EE17D4"/>
    <w:rsid w:val="00EE1F67"/>
    <w:rsid w:val="00EF13F8"/>
    <w:rsid w:val="00EF22EA"/>
    <w:rsid w:val="00EF7040"/>
    <w:rsid w:val="00F155F5"/>
    <w:rsid w:val="00F16CEA"/>
    <w:rsid w:val="00F24248"/>
    <w:rsid w:val="00F475B7"/>
    <w:rsid w:val="00F543D4"/>
    <w:rsid w:val="00F55084"/>
    <w:rsid w:val="00F60FE7"/>
    <w:rsid w:val="00F7120B"/>
    <w:rsid w:val="00F76CBB"/>
    <w:rsid w:val="00F85FC8"/>
    <w:rsid w:val="00FA1C90"/>
    <w:rsid w:val="00FC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2F00AF"/>
  <w15:docId w15:val="{60CCA9A8-0A72-47AC-9BFA-CAC2E699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42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2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3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8364E-9D7C-49E8-B4F1-25CDFC3B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ccccsd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creator>jcaster</dc:creator>
  <cp:lastModifiedBy>Mele Tupou</cp:lastModifiedBy>
  <cp:revision>2</cp:revision>
  <cp:lastPrinted>2019-11-20T00:15:00Z</cp:lastPrinted>
  <dcterms:created xsi:type="dcterms:W3CDTF">2021-11-23T23:25:00Z</dcterms:created>
  <dcterms:modified xsi:type="dcterms:W3CDTF">2021-11-23T23:25:00Z</dcterms:modified>
</cp:coreProperties>
</file>