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5B5E" w14:textId="5A42F979" w:rsidR="007842CC" w:rsidRPr="00997CBF" w:rsidRDefault="00036CB4" w:rsidP="00813FB1">
      <w:pPr>
        <w:rPr>
          <w:rFonts w:ascii="Century Gothic" w:hAnsi="Century Gothic" w:cs="Arial"/>
          <w:bCs/>
          <w:sz w:val="20"/>
          <w:szCs w:val="20"/>
        </w:rPr>
      </w:pPr>
      <w:bookmarkStart w:id="0" w:name="_GoBack"/>
      <w:bookmarkEnd w:id="0"/>
      <w:r>
        <w:rPr>
          <w:noProof/>
        </w:rPr>
        <w:t xml:space="preserve"> </w:t>
      </w:r>
      <w:r w:rsidR="00946214">
        <w:rPr>
          <w:noProof/>
        </w:rPr>
        <w:drawing>
          <wp:inline distT="0" distB="0" distL="0" distR="0" wp14:anchorId="16591A32" wp14:editId="734E9E04">
            <wp:extent cx="1839229" cy="489858"/>
            <wp:effectExtent l="0" t="0" r="0" b="5715"/>
            <wp:docPr id="4" name="Picture 4" descr="C:\Users\awang\AppData\Local\Microsoft\Windows\INetCache\Content.Word\FJC-201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wang\AppData\Local\Microsoft\Windows\INetCache\Content.Word\FJC-2019-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1295" cy="541013"/>
                    </a:xfrm>
                    <a:prstGeom prst="rect">
                      <a:avLst/>
                    </a:prstGeom>
                    <a:noFill/>
                    <a:ln>
                      <a:noFill/>
                    </a:ln>
                  </pic:spPr>
                </pic:pic>
              </a:graphicData>
            </a:graphic>
          </wp:inline>
        </w:drawing>
      </w:r>
      <w:r w:rsidR="00317529">
        <w:rPr>
          <w:noProof/>
        </w:rPr>
        <w:t xml:space="preserve">        </w:t>
      </w:r>
      <w:r>
        <w:rPr>
          <w:rFonts w:ascii="Century Gothic" w:hAnsi="Century Gothic" w:cs="Arial"/>
          <w:bCs/>
          <w:noProof/>
          <w:sz w:val="20"/>
          <w:szCs w:val="20"/>
        </w:rPr>
        <w:t xml:space="preserve">  </w:t>
      </w:r>
      <w:r w:rsidRPr="00036CB4">
        <w:rPr>
          <w:rFonts w:ascii="Century Gothic" w:hAnsi="Century Gothic" w:cs="Arial"/>
          <w:bCs/>
          <w:noProof/>
          <w:sz w:val="20"/>
          <w:szCs w:val="20"/>
        </w:rPr>
        <w:drawing>
          <wp:inline distT="0" distB="0" distL="0" distR="0" wp14:anchorId="35694BD5" wp14:editId="238F0BF0">
            <wp:extent cx="1600200" cy="47623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AEA logo with seal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6200" cy="528611"/>
                    </a:xfrm>
                    <a:prstGeom prst="rect">
                      <a:avLst/>
                    </a:prstGeom>
                  </pic:spPr>
                </pic:pic>
              </a:graphicData>
            </a:graphic>
          </wp:inline>
        </w:drawing>
      </w:r>
      <w:r w:rsidR="00B944CF">
        <w:rPr>
          <w:rFonts w:ascii="Century Gothic" w:hAnsi="Century Gothic" w:cs="Arial"/>
          <w:bCs/>
          <w:noProof/>
          <w:sz w:val="20"/>
          <w:szCs w:val="20"/>
        </w:rPr>
        <w:t xml:space="preserve">     </w:t>
      </w:r>
      <w:r w:rsidR="00317529">
        <w:rPr>
          <w:rFonts w:ascii="Century Gothic" w:hAnsi="Century Gothic" w:cs="Arial"/>
          <w:bCs/>
          <w:noProof/>
          <w:sz w:val="20"/>
          <w:szCs w:val="20"/>
        </w:rPr>
        <w:t xml:space="preserve">   </w:t>
      </w:r>
      <w:r w:rsidR="00B944CF">
        <w:rPr>
          <w:rFonts w:ascii="Century Gothic" w:hAnsi="Century Gothic" w:cs="Arial"/>
          <w:bCs/>
          <w:noProof/>
          <w:sz w:val="20"/>
          <w:szCs w:val="20"/>
        </w:rPr>
        <w:t xml:space="preserve">  </w:t>
      </w:r>
      <w:r w:rsidR="00B944CF" w:rsidRPr="00036CB4">
        <w:rPr>
          <w:rFonts w:ascii="Century Gothic" w:hAnsi="Century Gothic" w:cs="Arial"/>
          <w:bCs/>
          <w:noProof/>
          <w:sz w:val="20"/>
          <w:szCs w:val="20"/>
        </w:rPr>
        <w:drawing>
          <wp:inline distT="0" distB="0" distL="0" distR="0" wp14:anchorId="6D4BE64D" wp14:editId="13CF1CAC">
            <wp:extent cx="1707201" cy="560070"/>
            <wp:effectExtent l="0" t="0" r="7620" b="0"/>
            <wp:docPr id="1" name="Picture 1" descr="EHSD Horz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D Horz 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355" cy="574884"/>
                    </a:xfrm>
                    <a:prstGeom prst="rect">
                      <a:avLst/>
                    </a:prstGeom>
                    <a:noFill/>
                    <a:ln>
                      <a:noFill/>
                    </a:ln>
                  </pic:spPr>
                </pic:pic>
              </a:graphicData>
            </a:graphic>
          </wp:inline>
        </w:drawing>
      </w:r>
      <w:r>
        <w:rPr>
          <w:rFonts w:ascii="Century Gothic" w:hAnsi="Century Gothic" w:cs="Arial"/>
          <w:bCs/>
          <w:noProof/>
          <w:sz w:val="20"/>
          <w:szCs w:val="20"/>
        </w:rPr>
        <w:t xml:space="preserve">   </w:t>
      </w:r>
      <w:r w:rsidR="00051E11" w:rsidRPr="00036CB4">
        <w:rPr>
          <w:rFonts w:ascii="Century Gothic" w:hAnsi="Century Gothic" w:cs="Arial"/>
          <w:bCs/>
          <w:sz w:val="20"/>
          <w:szCs w:val="20"/>
        </w:rPr>
        <w:t xml:space="preserve">        </w:t>
      </w:r>
      <w:r>
        <w:rPr>
          <w:rFonts w:ascii="Century Gothic" w:hAnsi="Century Gothic" w:cs="Arial"/>
          <w:bCs/>
          <w:sz w:val="20"/>
          <w:szCs w:val="20"/>
        </w:rPr>
        <w:t xml:space="preserve">  </w:t>
      </w:r>
    </w:p>
    <w:p w14:paraId="7EFEADB7" w14:textId="563BDB77" w:rsidR="003C1E24" w:rsidRPr="00997CBF" w:rsidRDefault="00D9138E" w:rsidP="003C1E24">
      <w:pPr>
        <w:rPr>
          <w:rFonts w:ascii="Century Gothic" w:hAnsi="Century Gothic" w:cs="Arial"/>
          <w:bCs/>
          <w:sz w:val="20"/>
          <w:szCs w:val="20"/>
        </w:rPr>
      </w:pPr>
      <w:r w:rsidRPr="00997CBF">
        <w:rPr>
          <w:rFonts w:ascii="Century Gothic" w:hAnsi="Century Gothic" w:cs="Arial"/>
          <w:bCs/>
          <w:sz w:val="20"/>
          <w:szCs w:val="20"/>
        </w:rPr>
        <w:t xml:space="preserve">            </w:t>
      </w:r>
    </w:p>
    <w:p w14:paraId="7D95A84B" w14:textId="617631EE" w:rsidR="008F67F0" w:rsidRPr="00997CBF" w:rsidRDefault="008F67F0" w:rsidP="003C1E24">
      <w:pPr>
        <w:rPr>
          <w:rFonts w:ascii="Century Gothic" w:hAnsi="Century Gothic" w:cs="Arial"/>
          <w:bCs/>
          <w:sz w:val="20"/>
          <w:szCs w:val="20"/>
        </w:rPr>
      </w:pPr>
    </w:p>
    <w:p w14:paraId="71662ED1" w14:textId="4DDF55CE" w:rsidR="003C1E24" w:rsidRPr="007F73A1" w:rsidRDefault="003C1E24" w:rsidP="007F73A1">
      <w:pPr>
        <w:jc w:val="right"/>
        <w:rPr>
          <w:b/>
          <w:bCs/>
        </w:rPr>
      </w:pPr>
      <w:r w:rsidRPr="002F452A">
        <w:rPr>
          <w:bCs/>
        </w:rPr>
        <w:tab/>
      </w:r>
      <w:r w:rsidRPr="002F452A">
        <w:rPr>
          <w:bCs/>
        </w:rPr>
        <w:tab/>
      </w:r>
      <w:r w:rsidRPr="002F452A">
        <w:rPr>
          <w:bCs/>
        </w:rPr>
        <w:tab/>
      </w:r>
      <w:r w:rsidR="009C38B4" w:rsidRPr="002F452A">
        <w:rPr>
          <w:bCs/>
        </w:rPr>
        <w:tab/>
      </w:r>
      <w:r w:rsidR="002F452A">
        <w:rPr>
          <w:bCs/>
        </w:rPr>
        <w:tab/>
      </w:r>
      <w:r w:rsidR="002F452A">
        <w:rPr>
          <w:bCs/>
        </w:rPr>
        <w:tab/>
      </w:r>
      <w:r w:rsidR="002F452A">
        <w:rPr>
          <w:bCs/>
        </w:rPr>
        <w:tab/>
      </w:r>
      <w:r w:rsidR="002F452A">
        <w:rPr>
          <w:bCs/>
        </w:rPr>
        <w:tab/>
      </w:r>
      <w:r w:rsidR="007F73A1" w:rsidRPr="007F73A1">
        <w:rPr>
          <w:b/>
          <w:bCs/>
        </w:rPr>
        <w:t xml:space="preserve">Media </w:t>
      </w:r>
      <w:r w:rsidR="00C63F07" w:rsidRPr="007F73A1">
        <w:rPr>
          <w:b/>
          <w:bCs/>
        </w:rPr>
        <w:t>Contact:</w:t>
      </w:r>
    </w:p>
    <w:p w14:paraId="448E1451" w14:textId="0E22A025" w:rsidR="007F73A1" w:rsidRDefault="006B0F6B" w:rsidP="00594B98">
      <w:pPr>
        <w:jc w:val="right"/>
        <w:rPr>
          <w:bCs/>
        </w:rPr>
      </w:pPr>
      <w:r w:rsidRPr="002F452A">
        <w:rPr>
          <w:bCs/>
        </w:rPr>
        <w:tab/>
      </w:r>
      <w:r w:rsidRPr="002F452A">
        <w:rPr>
          <w:bCs/>
        </w:rPr>
        <w:tab/>
      </w:r>
      <w:r w:rsidRPr="002F452A">
        <w:rPr>
          <w:bCs/>
        </w:rPr>
        <w:tab/>
      </w:r>
      <w:r w:rsidR="00813FB1" w:rsidRPr="002F452A">
        <w:rPr>
          <w:bCs/>
        </w:rPr>
        <w:tab/>
      </w:r>
      <w:r w:rsidR="00813FB1" w:rsidRPr="002F452A">
        <w:rPr>
          <w:bCs/>
        </w:rPr>
        <w:tab/>
      </w:r>
      <w:r w:rsidR="002A61C3">
        <w:rPr>
          <w:bCs/>
        </w:rPr>
        <w:tab/>
      </w:r>
      <w:r w:rsidR="002F452A">
        <w:rPr>
          <w:bCs/>
        </w:rPr>
        <w:tab/>
      </w:r>
      <w:r w:rsidR="002F452A">
        <w:rPr>
          <w:bCs/>
        </w:rPr>
        <w:tab/>
      </w:r>
      <w:r w:rsidR="00594B98">
        <w:rPr>
          <w:bCs/>
        </w:rPr>
        <w:t>Tish Gallegos</w:t>
      </w:r>
    </w:p>
    <w:p w14:paraId="61666044" w14:textId="1D2DDD96" w:rsidR="00594B98" w:rsidRDefault="00594B98" w:rsidP="00594B98">
      <w:pPr>
        <w:jc w:val="right"/>
        <w:rPr>
          <w:bCs/>
        </w:rPr>
      </w:pPr>
      <w:r>
        <w:rPr>
          <w:bCs/>
        </w:rPr>
        <w:t>(925) 433-1266</w:t>
      </w:r>
    </w:p>
    <w:p w14:paraId="039A885B" w14:textId="71D1B71D" w:rsidR="00594B98" w:rsidRDefault="00A40BEE" w:rsidP="00594B98">
      <w:pPr>
        <w:jc w:val="right"/>
        <w:rPr>
          <w:bCs/>
        </w:rPr>
      </w:pPr>
      <w:hyperlink r:id="rId9" w:history="1">
        <w:r w:rsidR="00594B98" w:rsidRPr="001232C9">
          <w:rPr>
            <w:rStyle w:val="Hyperlink"/>
            <w:bCs/>
          </w:rPr>
          <w:t>tgallegos@ehsd.cccounty.us</w:t>
        </w:r>
      </w:hyperlink>
    </w:p>
    <w:p w14:paraId="743FEE6A" w14:textId="77777777" w:rsidR="00A11CD7" w:rsidRDefault="00A11CD7" w:rsidP="007F73A1">
      <w:pPr>
        <w:jc w:val="right"/>
        <w:rPr>
          <w:bCs/>
        </w:rPr>
      </w:pPr>
    </w:p>
    <w:p w14:paraId="6043D0BC" w14:textId="298BB993" w:rsidR="003973B6" w:rsidRDefault="00DE019C" w:rsidP="002F452A">
      <w:pPr>
        <w:rPr>
          <w:bCs/>
        </w:rPr>
      </w:pPr>
      <w:r w:rsidRPr="00C902C7">
        <w:rPr>
          <w:bCs/>
        </w:rPr>
        <w:t>FOR IMMEDIATE RELEASE:</w:t>
      </w:r>
    </w:p>
    <w:p w14:paraId="2F42D543" w14:textId="3533502E" w:rsidR="00100BFE" w:rsidRDefault="00100BFE" w:rsidP="00100BFE">
      <w:pPr>
        <w:jc w:val="center"/>
        <w:rPr>
          <w:bCs/>
        </w:rPr>
      </w:pPr>
    </w:p>
    <w:p w14:paraId="5C5FB230" w14:textId="73A0FEF1" w:rsidR="00701942" w:rsidRPr="004F5ECF" w:rsidRDefault="00317529" w:rsidP="006319DB">
      <w:pPr>
        <w:spacing w:line="360" w:lineRule="auto"/>
        <w:jc w:val="center"/>
        <w:rPr>
          <w:b/>
          <w:sz w:val="32"/>
          <w:szCs w:val="32"/>
        </w:rPr>
      </w:pPr>
      <w:r>
        <w:rPr>
          <w:b/>
          <w:sz w:val="32"/>
          <w:szCs w:val="32"/>
        </w:rPr>
        <w:t xml:space="preserve">First in Nation: </w:t>
      </w:r>
      <w:r w:rsidR="00911427" w:rsidRPr="004F5ECF">
        <w:rPr>
          <w:b/>
          <w:sz w:val="32"/>
          <w:szCs w:val="32"/>
        </w:rPr>
        <w:t>Countywide</w:t>
      </w:r>
      <w:r w:rsidR="006E2120" w:rsidRPr="004F5ECF">
        <w:rPr>
          <w:b/>
          <w:sz w:val="32"/>
          <w:szCs w:val="32"/>
        </w:rPr>
        <w:t xml:space="preserve"> </w:t>
      </w:r>
      <w:r w:rsidR="00DD6ED0" w:rsidRPr="004F5ECF">
        <w:rPr>
          <w:b/>
          <w:sz w:val="32"/>
          <w:szCs w:val="32"/>
        </w:rPr>
        <w:t xml:space="preserve">Support </w:t>
      </w:r>
      <w:r w:rsidR="00911427" w:rsidRPr="004F5ECF">
        <w:rPr>
          <w:b/>
          <w:sz w:val="32"/>
          <w:szCs w:val="32"/>
        </w:rPr>
        <w:t>Network</w:t>
      </w:r>
      <w:r w:rsidR="00E27CBD" w:rsidRPr="004F5ECF">
        <w:rPr>
          <w:b/>
          <w:sz w:val="32"/>
          <w:szCs w:val="32"/>
        </w:rPr>
        <w:t xml:space="preserve"> to End</w:t>
      </w:r>
      <w:r w:rsidR="00911427" w:rsidRPr="004F5ECF">
        <w:rPr>
          <w:b/>
          <w:sz w:val="32"/>
          <w:szCs w:val="32"/>
        </w:rPr>
        <w:t xml:space="preserve"> Violence</w:t>
      </w:r>
      <w:r w:rsidR="004F5ECF" w:rsidRPr="004F5ECF">
        <w:rPr>
          <w:b/>
          <w:sz w:val="32"/>
          <w:szCs w:val="32"/>
        </w:rPr>
        <w:t xml:space="preserve"> Opens New Center</w:t>
      </w:r>
    </w:p>
    <w:p w14:paraId="6FAF8511" w14:textId="156D24A0" w:rsidR="006D3724" w:rsidRPr="00317529" w:rsidRDefault="004F308E" w:rsidP="006319DB">
      <w:pPr>
        <w:spacing w:line="360" w:lineRule="auto"/>
        <w:jc w:val="center"/>
        <w:rPr>
          <w:b/>
          <w:sz w:val="27"/>
          <w:szCs w:val="27"/>
        </w:rPr>
      </w:pPr>
      <w:r w:rsidRPr="00317529">
        <w:rPr>
          <w:b/>
          <w:sz w:val="27"/>
          <w:szCs w:val="27"/>
        </w:rPr>
        <w:t xml:space="preserve">Support, Hope, Safety and Healing through a Single Door </w:t>
      </w:r>
      <w:r w:rsidR="004C0EE4" w:rsidRPr="00317529">
        <w:rPr>
          <w:b/>
          <w:sz w:val="27"/>
          <w:szCs w:val="27"/>
        </w:rPr>
        <w:t>for</w:t>
      </w:r>
      <w:r w:rsidRPr="00317529">
        <w:rPr>
          <w:b/>
          <w:sz w:val="27"/>
          <w:szCs w:val="27"/>
        </w:rPr>
        <w:t xml:space="preserve"> </w:t>
      </w:r>
      <w:r w:rsidR="004C0EE4" w:rsidRPr="00317529">
        <w:rPr>
          <w:b/>
          <w:sz w:val="27"/>
          <w:szCs w:val="27"/>
        </w:rPr>
        <w:t xml:space="preserve">Victims of </w:t>
      </w:r>
      <w:r w:rsidRPr="00317529">
        <w:rPr>
          <w:b/>
          <w:sz w:val="27"/>
          <w:szCs w:val="27"/>
        </w:rPr>
        <w:t xml:space="preserve">Violence </w:t>
      </w:r>
    </w:p>
    <w:p w14:paraId="62C21562" w14:textId="3A4F8E94" w:rsidR="0009392C" w:rsidRPr="006319DB" w:rsidRDefault="00AF789E" w:rsidP="006319DB">
      <w:pPr>
        <w:spacing w:before="240" w:line="360" w:lineRule="auto"/>
      </w:pPr>
      <w:r w:rsidRPr="006319DB">
        <w:rPr>
          <w:b/>
        </w:rPr>
        <w:t>A</w:t>
      </w:r>
      <w:r w:rsidR="00317529">
        <w:rPr>
          <w:b/>
        </w:rPr>
        <w:t>NTIOCH</w:t>
      </w:r>
      <w:r w:rsidR="00740751" w:rsidRPr="006319DB">
        <w:rPr>
          <w:b/>
        </w:rPr>
        <w:t xml:space="preserve">, </w:t>
      </w:r>
      <w:r w:rsidR="007F73A1" w:rsidRPr="006319DB">
        <w:rPr>
          <w:b/>
        </w:rPr>
        <w:t>Calif.</w:t>
      </w:r>
      <w:r w:rsidR="007F73A1" w:rsidRPr="006319DB">
        <w:t xml:space="preserve"> </w:t>
      </w:r>
      <w:r w:rsidR="002A61C3" w:rsidRPr="006319DB">
        <w:t>(</w:t>
      </w:r>
      <w:r w:rsidR="00A36BCB" w:rsidRPr="006319DB">
        <w:rPr>
          <w:bCs/>
        </w:rPr>
        <w:t>September</w:t>
      </w:r>
      <w:r w:rsidRPr="006319DB">
        <w:rPr>
          <w:bCs/>
        </w:rPr>
        <w:t xml:space="preserve"> </w:t>
      </w:r>
      <w:r w:rsidR="005707B7">
        <w:rPr>
          <w:bCs/>
        </w:rPr>
        <w:t>27</w:t>
      </w:r>
      <w:r w:rsidRPr="006319DB">
        <w:rPr>
          <w:bCs/>
        </w:rPr>
        <w:t>, 2019)</w:t>
      </w:r>
      <w:r w:rsidR="002A61C3" w:rsidRPr="006319DB">
        <w:rPr>
          <w:bCs/>
        </w:rPr>
        <w:t xml:space="preserve"> </w:t>
      </w:r>
      <w:r w:rsidR="00FD0EDD" w:rsidRPr="006319DB">
        <w:t>–</w:t>
      </w:r>
      <w:r w:rsidR="00A6636F" w:rsidRPr="006319DB">
        <w:t xml:space="preserve"> During an abusive relationship with her husband,</w:t>
      </w:r>
      <w:r w:rsidR="004F5ECF">
        <w:t xml:space="preserve"> Nancy</w:t>
      </w:r>
      <w:r w:rsidR="00100BFE" w:rsidRPr="006319DB">
        <w:t xml:space="preserve"> </w:t>
      </w:r>
      <w:r w:rsidR="00A6636F" w:rsidRPr="006319DB">
        <w:t>reached out for help</w:t>
      </w:r>
      <w:r w:rsidR="00FD0EDD" w:rsidRPr="006319DB">
        <w:t xml:space="preserve"> </w:t>
      </w:r>
      <w:r w:rsidR="00A6636F" w:rsidRPr="006319DB">
        <w:t>at one of Contra Costa</w:t>
      </w:r>
      <w:r w:rsidR="001A6ACC" w:rsidRPr="006319DB">
        <w:t xml:space="preserve"> County’s Family Justice Center</w:t>
      </w:r>
      <w:r w:rsidR="004C0EE4" w:rsidRPr="006319DB">
        <w:t>s</w:t>
      </w:r>
      <w:r w:rsidR="001A6ACC" w:rsidRPr="006319DB">
        <w:t xml:space="preserve"> (FJC)</w:t>
      </w:r>
      <w:r w:rsidR="00A6636F" w:rsidRPr="006319DB">
        <w:t>. There, she received healing therapy and legal services that le</w:t>
      </w:r>
      <w:r w:rsidR="005036FB">
        <w:t>d to holding her husband accountable</w:t>
      </w:r>
      <w:r w:rsidR="004C0EE4" w:rsidRPr="006319DB">
        <w:t xml:space="preserve"> and</w:t>
      </w:r>
      <w:r w:rsidR="006E2120" w:rsidRPr="006319DB">
        <w:t xml:space="preserve"> a </w:t>
      </w:r>
      <w:r w:rsidR="00317529">
        <w:t xml:space="preserve">getting on a </w:t>
      </w:r>
      <w:r w:rsidR="006E2120" w:rsidRPr="006319DB">
        <w:t>path toward healing and self-</w:t>
      </w:r>
      <w:r w:rsidR="004C0EE4" w:rsidRPr="006319DB">
        <w:t>sufficiency</w:t>
      </w:r>
      <w:r w:rsidR="006E2120" w:rsidRPr="006319DB">
        <w:t xml:space="preserve">. </w:t>
      </w:r>
      <w:r w:rsidR="00317529">
        <w:t>Otherwise</w:t>
      </w:r>
      <w:r w:rsidR="006E2120" w:rsidRPr="006319DB">
        <w:t>, she says</w:t>
      </w:r>
      <w:r w:rsidR="00A6636F" w:rsidRPr="006319DB">
        <w:t xml:space="preserve"> she may not have lived to tell her story. </w:t>
      </w:r>
    </w:p>
    <w:p w14:paraId="7AB9CCB1" w14:textId="60A67A58" w:rsidR="009A261D" w:rsidRPr="006319DB" w:rsidRDefault="00A6636F" w:rsidP="006319DB">
      <w:pPr>
        <w:spacing w:before="240" w:line="360" w:lineRule="auto"/>
      </w:pPr>
      <w:r w:rsidRPr="006319DB">
        <w:t>Nancy and other survivors will</w:t>
      </w:r>
      <w:r w:rsidR="0009392C" w:rsidRPr="006319DB">
        <w:t xml:space="preserve"> be among those celebrating the</w:t>
      </w:r>
      <w:r w:rsidRPr="006319DB">
        <w:t xml:space="preserve"> grand opening of the County’</w:t>
      </w:r>
      <w:r w:rsidR="00033D32" w:rsidRPr="006319DB">
        <w:t xml:space="preserve">s newest </w:t>
      </w:r>
      <w:r w:rsidR="00DD6ED0" w:rsidRPr="006319DB">
        <w:t>East County Family Justice Center</w:t>
      </w:r>
      <w:r w:rsidR="0009392C" w:rsidRPr="006319DB">
        <w:t xml:space="preserve"> </w:t>
      </w:r>
      <w:r w:rsidR="00033D32" w:rsidRPr="006319DB">
        <w:t xml:space="preserve">on </w:t>
      </w:r>
      <w:r w:rsidR="0009392C" w:rsidRPr="006319DB">
        <w:rPr>
          <w:b/>
        </w:rPr>
        <w:t>Friday,</w:t>
      </w:r>
      <w:r w:rsidR="0009392C" w:rsidRPr="006319DB">
        <w:t xml:space="preserve"> </w:t>
      </w:r>
      <w:r w:rsidR="00033D32" w:rsidRPr="006319DB">
        <w:rPr>
          <w:b/>
        </w:rPr>
        <w:t>September 27, 2019</w:t>
      </w:r>
      <w:r w:rsidR="009A261D" w:rsidRPr="006319DB">
        <w:rPr>
          <w:b/>
        </w:rPr>
        <w:t xml:space="preserve"> from </w:t>
      </w:r>
      <w:r w:rsidR="00033D32" w:rsidRPr="006319DB">
        <w:rPr>
          <w:b/>
        </w:rPr>
        <w:t>12 noon to 2 p</w:t>
      </w:r>
      <w:r w:rsidR="0009392C" w:rsidRPr="006319DB">
        <w:rPr>
          <w:b/>
        </w:rPr>
        <w:t>.</w:t>
      </w:r>
      <w:r w:rsidR="00033D32" w:rsidRPr="006319DB">
        <w:rPr>
          <w:b/>
        </w:rPr>
        <w:t>m</w:t>
      </w:r>
      <w:r w:rsidR="0009392C" w:rsidRPr="006319DB">
        <w:rPr>
          <w:b/>
        </w:rPr>
        <w:t>.</w:t>
      </w:r>
      <w:r w:rsidR="00033D32" w:rsidRPr="006319DB">
        <w:rPr>
          <w:b/>
        </w:rPr>
        <w:t xml:space="preserve"> </w:t>
      </w:r>
      <w:r w:rsidR="00033D32" w:rsidRPr="006319DB">
        <w:t>at</w:t>
      </w:r>
      <w:r w:rsidR="00033D32" w:rsidRPr="006319DB">
        <w:rPr>
          <w:b/>
        </w:rPr>
        <w:t xml:space="preserve"> 3501 Lone Tree Way in Antioch, CA.</w:t>
      </w:r>
      <w:r w:rsidR="00033D32" w:rsidRPr="006319DB">
        <w:t xml:space="preserve"> </w:t>
      </w:r>
      <w:r w:rsidR="0009392C" w:rsidRPr="006319DB">
        <w:t xml:space="preserve"> The C</w:t>
      </w:r>
      <w:r w:rsidR="00D43178" w:rsidRPr="006319DB">
        <w:t>enter will serve residents in Oakley, Bethel Island, Brentwood</w:t>
      </w:r>
      <w:r w:rsidR="00E77CF9" w:rsidRPr="006319DB">
        <w:t>, Pittsburg, Discovery Bay and other East County locations</w:t>
      </w:r>
      <w:r w:rsidR="00D43178" w:rsidRPr="006319DB">
        <w:t xml:space="preserve">. </w:t>
      </w:r>
    </w:p>
    <w:p w14:paraId="63CAC0CA" w14:textId="09B1C2FE" w:rsidR="00A6636F" w:rsidRPr="006319DB" w:rsidRDefault="00A6636F" w:rsidP="006319DB">
      <w:pPr>
        <w:spacing w:before="240" w:line="360" w:lineRule="auto"/>
      </w:pPr>
      <w:r w:rsidRPr="006319DB">
        <w:lastRenderedPageBreak/>
        <w:t>“This has been a long time coming</w:t>
      </w:r>
      <w:r w:rsidR="009A261D" w:rsidRPr="006319DB">
        <w:t xml:space="preserve">. </w:t>
      </w:r>
      <w:r w:rsidR="00DD6ED0" w:rsidRPr="006319DB">
        <w:t>We received nearly</w:t>
      </w:r>
      <w:r w:rsidR="00CB0B55" w:rsidRPr="006319DB">
        <w:t xml:space="preserve"> $200,000 in grants to esta</w:t>
      </w:r>
      <w:r w:rsidR="00DD6ED0" w:rsidRPr="006319DB">
        <w:t>blish this badly needed support center</w:t>
      </w:r>
      <w:r w:rsidRPr="006319DB">
        <w:t xml:space="preserve">,” explained </w:t>
      </w:r>
      <w:proofErr w:type="spellStart"/>
      <w:r w:rsidR="00EB4547" w:rsidRPr="006319DB">
        <w:t>Susun</w:t>
      </w:r>
      <w:proofErr w:type="spellEnd"/>
      <w:r w:rsidR="00EB4547" w:rsidRPr="006319DB">
        <w:t xml:space="preserve"> Kim, </w:t>
      </w:r>
      <w:r w:rsidRPr="006319DB">
        <w:t>Family Justice Center Executive Director.  “</w:t>
      </w:r>
      <w:r w:rsidR="009A261D" w:rsidRPr="006319DB">
        <w:t>Finally, w</w:t>
      </w:r>
      <w:r w:rsidRPr="006319DB">
        <w:t xml:space="preserve">e can serve our clients in </w:t>
      </w:r>
      <w:r w:rsidR="00CB0B55" w:rsidRPr="006319DB">
        <w:t xml:space="preserve">the </w:t>
      </w:r>
      <w:r w:rsidR="001A6ACC" w:rsidRPr="006319DB">
        <w:t>East County</w:t>
      </w:r>
      <w:r w:rsidR="009A261D" w:rsidRPr="006319DB">
        <w:t xml:space="preserve"> who are</w:t>
      </w:r>
      <w:r w:rsidR="00EB4547" w:rsidRPr="006319DB">
        <w:t xml:space="preserve"> affected by</w:t>
      </w:r>
      <w:r w:rsidR="00DD6ED0" w:rsidRPr="006319DB">
        <w:t xml:space="preserve"> domestic violence,</w:t>
      </w:r>
      <w:r w:rsidR="00EB4547" w:rsidRPr="006319DB">
        <w:t xml:space="preserve"> </w:t>
      </w:r>
      <w:r w:rsidR="009A261D" w:rsidRPr="006319DB">
        <w:t>child abuse, sexual assault, elder abu</w:t>
      </w:r>
      <w:r w:rsidR="00E77CF9" w:rsidRPr="006319DB">
        <w:t>se and human trafficking</w:t>
      </w:r>
      <w:r w:rsidRPr="006319DB">
        <w:t xml:space="preserve">.”  </w:t>
      </w:r>
    </w:p>
    <w:p w14:paraId="1C1E7C2C" w14:textId="588E756E" w:rsidR="009A261D" w:rsidRPr="006319DB" w:rsidRDefault="009A261D" w:rsidP="00317529"/>
    <w:p w14:paraId="6720243B" w14:textId="4969E54A" w:rsidR="0046733E" w:rsidRDefault="00851A6D" w:rsidP="006319DB">
      <w:pPr>
        <w:spacing w:line="360" w:lineRule="auto"/>
      </w:pPr>
      <w:r w:rsidRPr="006319DB">
        <w:t xml:space="preserve">In 2018, </w:t>
      </w:r>
      <w:r w:rsidR="007F774D" w:rsidRPr="006319DB">
        <w:t>Contra Costa County had</w:t>
      </w:r>
      <w:r w:rsidR="009A261D" w:rsidRPr="006319DB">
        <w:t xml:space="preserve"> nearly 11,000 </w:t>
      </w:r>
      <w:r w:rsidR="00CB0B55" w:rsidRPr="006319DB">
        <w:t xml:space="preserve">domestic violence </w:t>
      </w:r>
      <w:r w:rsidR="009A261D" w:rsidRPr="006319DB">
        <w:t>calls to its crisis cen</w:t>
      </w:r>
      <w:r w:rsidRPr="006319DB">
        <w:t>ter; more than 4,000 reports of elder abuse; thirty-six</w:t>
      </w:r>
      <w:r w:rsidR="00E77CF9" w:rsidRPr="006319DB">
        <w:t xml:space="preserve"> thousand</w:t>
      </w:r>
      <w:r w:rsidR="007F774D" w:rsidRPr="006319DB">
        <w:t xml:space="preserve"> child abuse hotline calls </w:t>
      </w:r>
      <w:r w:rsidR="00E77CF9" w:rsidRPr="006319DB">
        <w:t>led</w:t>
      </w:r>
      <w:r w:rsidRPr="006319DB">
        <w:t xml:space="preserve"> to 833 substantiated cases of child abuse</w:t>
      </w:r>
      <w:r w:rsidR="006319DB" w:rsidRPr="006319DB">
        <w:t>,</w:t>
      </w:r>
      <w:r w:rsidRPr="006319DB">
        <w:t xml:space="preserve"> 1,500 sexual assault victims and 136</w:t>
      </w:r>
      <w:r w:rsidR="007F774D" w:rsidRPr="006319DB">
        <w:t xml:space="preserve"> hum</w:t>
      </w:r>
      <w:r w:rsidRPr="006319DB">
        <w:t>an trafficking victims</w:t>
      </w:r>
      <w:r w:rsidR="007F774D" w:rsidRPr="006319DB">
        <w:t xml:space="preserve">. </w:t>
      </w:r>
      <w:r w:rsidR="00A72614">
        <w:t xml:space="preserve"> </w:t>
      </w:r>
    </w:p>
    <w:p w14:paraId="3F7E6AA1" w14:textId="77777777" w:rsidR="00A72614" w:rsidRDefault="00A72614" w:rsidP="00317529"/>
    <w:p w14:paraId="130D958E" w14:textId="37102491" w:rsidR="00FC4FBD" w:rsidRPr="00E41BE5" w:rsidRDefault="007309E1" w:rsidP="00317529">
      <w:pPr>
        <w:spacing w:line="360" w:lineRule="auto"/>
      </w:pPr>
      <w:r w:rsidRPr="007309E1">
        <w:t>“The Contra Costa Family Justice Centers are the first in the nation to have one county-wide network of support so victims get the same type and quality of services</w:t>
      </w:r>
      <w:r w:rsidR="00317529">
        <w:t>, regardless of where they live,</w:t>
      </w:r>
      <w:r w:rsidRPr="007309E1">
        <w:t>”</w:t>
      </w:r>
      <w:r>
        <w:t xml:space="preserve"> </w:t>
      </w:r>
      <w:r w:rsidR="0046733E">
        <w:t xml:space="preserve">said Alex Madsen, </w:t>
      </w:r>
      <w:r w:rsidR="00D33AE3">
        <w:t xml:space="preserve">Division </w:t>
      </w:r>
      <w:r w:rsidR="00A72614">
        <w:t>Manager of the Contra Costa Alliance to End Abuse</w:t>
      </w:r>
      <w:r w:rsidR="00392728">
        <w:t xml:space="preserve">.  The Alliance is </w:t>
      </w:r>
      <w:r w:rsidR="00F1203B">
        <w:t xml:space="preserve">an initiative of the Contra Costa County Board of Supervisors and </w:t>
      </w:r>
      <w:r w:rsidR="00392728">
        <w:t xml:space="preserve">a </w:t>
      </w:r>
      <w:r w:rsidR="00CB0B55" w:rsidRPr="006319DB">
        <w:t xml:space="preserve">division of the </w:t>
      </w:r>
      <w:r w:rsidR="009A261D" w:rsidRPr="006319DB">
        <w:rPr>
          <w:b/>
        </w:rPr>
        <w:t xml:space="preserve">Employment &amp; Human Services </w:t>
      </w:r>
      <w:r w:rsidR="005E6E35" w:rsidRPr="006319DB">
        <w:rPr>
          <w:b/>
        </w:rPr>
        <w:t>Department</w:t>
      </w:r>
      <w:r w:rsidR="00317529">
        <w:rPr>
          <w:b/>
        </w:rPr>
        <w:t xml:space="preserve">.  </w:t>
      </w:r>
    </w:p>
    <w:p w14:paraId="2E59B9AC" w14:textId="06CD74FC" w:rsidR="007F774D" w:rsidRPr="006319DB" w:rsidRDefault="001A6ACC" w:rsidP="006319DB">
      <w:pPr>
        <w:spacing w:before="240" w:line="360" w:lineRule="auto"/>
        <w:rPr>
          <w:b/>
        </w:rPr>
      </w:pPr>
      <w:r w:rsidRPr="006319DB">
        <w:rPr>
          <w:b/>
        </w:rPr>
        <w:t>Expanding Services to East County</w:t>
      </w:r>
    </w:p>
    <w:p w14:paraId="27463214" w14:textId="4451B6BE" w:rsidR="00A6636F" w:rsidRPr="006319DB" w:rsidRDefault="00A6636F" w:rsidP="006319DB">
      <w:pPr>
        <w:tabs>
          <w:tab w:val="left" w:pos="540"/>
        </w:tabs>
        <w:spacing w:line="360" w:lineRule="auto"/>
        <w:rPr>
          <w:color w:val="26282A"/>
          <w:shd w:val="clear" w:color="auto" w:fill="FFFFFF"/>
        </w:rPr>
      </w:pPr>
      <w:r w:rsidRPr="006319DB">
        <w:rPr>
          <w:color w:val="26282A"/>
          <w:shd w:val="clear" w:color="auto" w:fill="FFFFFF"/>
        </w:rPr>
        <w:t>The Family Justice Center is a warm and welcoming one-stop center for children, youth and adults affected by domestic violence, sexual assault, child abuse, elder abuse and human trafficking. By locating many service providers in one place, the Family Justice Center helps people in crisis find hope, safety, and healing through a single door</w:t>
      </w:r>
      <w:r w:rsidR="00332635">
        <w:rPr>
          <w:color w:val="26282A"/>
          <w:shd w:val="clear" w:color="auto" w:fill="FFFFFF"/>
        </w:rPr>
        <w:t xml:space="preserve">.  </w:t>
      </w:r>
      <w:r w:rsidR="001A6ACC" w:rsidRPr="006319DB">
        <w:t>The Family Justice Center operates two other centers, located in Richmond and Concord, making the East County Center the third in the area.</w:t>
      </w:r>
    </w:p>
    <w:p w14:paraId="2EF2F2F2" w14:textId="395EE836" w:rsidR="00033D32" w:rsidRPr="006319DB" w:rsidRDefault="00033D32" w:rsidP="00332635">
      <w:pPr>
        <w:tabs>
          <w:tab w:val="left" w:pos="540"/>
        </w:tabs>
        <w:rPr>
          <w:color w:val="26282A"/>
          <w:shd w:val="clear" w:color="auto" w:fill="FFFFFF"/>
        </w:rPr>
      </w:pPr>
    </w:p>
    <w:p w14:paraId="49D596B7" w14:textId="7E8ED4BD" w:rsidR="00FC4FBD" w:rsidRPr="006319DB" w:rsidRDefault="001A6ACC" w:rsidP="006319DB">
      <w:pPr>
        <w:tabs>
          <w:tab w:val="left" w:pos="540"/>
        </w:tabs>
        <w:spacing w:line="360" w:lineRule="auto"/>
        <w:rPr>
          <w:b/>
        </w:rPr>
      </w:pPr>
      <w:r w:rsidRPr="006319DB">
        <w:rPr>
          <w:color w:val="26282A"/>
          <w:shd w:val="clear" w:color="auto" w:fill="FFFFFF"/>
        </w:rPr>
        <w:lastRenderedPageBreak/>
        <w:t>At the East County Center, cl</w:t>
      </w:r>
      <w:r w:rsidR="00033D32" w:rsidRPr="006319DB">
        <w:rPr>
          <w:color w:val="26282A"/>
          <w:shd w:val="clear" w:color="auto" w:fill="FFFFFF"/>
        </w:rPr>
        <w:t xml:space="preserve">ients </w:t>
      </w:r>
      <w:r w:rsidR="004C0EE4" w:rsidRPr="006319DB">
        <w:rPr>
          <w:color w:val="26282A"/>
          <w:shd w:val="clear" w:color="auto" w:fill="FFFFFF"/>
        </w:rPr>
        <w:t>will have</w:t>
      </w:r>
      <w:r w:rsidR="00033D32" w:rsidRPr="006319DB">
        <w:rPr>
          <w:color w:val="26282A"/>
          <w:shd w:val="clear" w:color="auto" w:fill="FFFFFF"/>
        </w:rPr>
        <w:t xml:space="preserve"> access </w:t>
      </w:r>
      <w:r w:rsidR="004C0EE4" w:rsidRPr="006319DB">
        <w:rPr>
          <w:color w:val="26282A"/>
          <w:shd w:val="clear" w:color="auto" w:fill="FFFFFF"/>
        </w:rPr>
        <w:t xml:space="preserve">to </w:t>
      </w:r>
      <w:r w:rsidR="00033D32" w:rsidRPr="006319DB">
        <w:rPr>
          <w:color w:val="26282A"/>
          <w:shd w:val="clear" w:color="auto" w:fill="FFFFFF"/>
        </w:rPr>
        <w:t>a broad spectru</w:t>
      </w:r>
      <w:r w:rsidR="004C0EE4" w:rsidRPr="006319DB">
        <w:rPr>
          <w:color w:val="26282A"/>
          <w:shd w:val="clear" w:color="auto" w:fill="FFFFFF"/>
        </w:rPr>
        <w:t xml:space="preserve">m of services </w:t>
      </w:r>
      <w:r w:rsidRPr="006319DB">
        <w:rPr>
          <w:color w:val="26282A"/>
          <w:shd w:val="clear" w:color="auto" w:fill="FFFFFF"/>
        </w:rPr>
        <w:t>with</w:t>
      </w:r>
      <w:r w:rsidR="00DD6ED0" w:rsidRPr="006319DB">
        <w:rPr>
          <w:color w:val="26282A"/>
          <w:shd w:val="clear" w:color="auto" w:fill="FFFFFF"/>
        </w:rPr>
        <w:t xml:space="preserve"> 20 </w:t>
      </w:r>
      <w:r w:rsidR="006E2120" w:rsidRPr="006319DB">
        <w:rPr>
          <w:color w:val="26282A"/>
          <w:shd w:val="clear" w:color="auto" w:fill="FFFFFF"/>
        </w:rPr>
        <w:t xml:space="preserve">partners </w:t>
      </w:r>
      <w:r w:rsidR="00033D32" w:rsidRPr="006319DB">
        <w:rPr>
          <w:color w:val="26282A"/>
          <w:shd w:val="clear" w:color="auto" w:fill="FFFFFF"/>
        </w:rPr>
        <w:t xml:space="preserve">on-site. </w:t>
      </w:r>
      <w:r w:rsidR="006E2120" w:rsidRPr="006319DB">
        <w:rPr>
          <w:b/>
          <w:color w:val="26282A"/>
          <w:shd w:val="clear" w:color="auto" w:fill="FFFFFF"/>
        </w:rPr>
        <w:t xml:space="preserve">Many of these partners will be available </w:t>
      </w:r>
      <w:r w:rsidR="00332635">
        <w:rPr>
          <w:b/>
          <w:color w:val="26282A"/>
          <w:shd w:val="clear" w:color="auto" w:fill="FFFFFF"/>
        </w:rPr>
        <w:t xml:space="preserve">at the opening event </w:t>
      </w:r>
      <w:r w:rsidR="006E2120" w:rsidRPr="006319DB">
        <w:rPr>
          <w:b/>
          <w:color w:val="26282A"/>
          <w:shd w:val="clear" w:color="auto" w:fill="FFFFFF"/>
        </w:rPr>
        <w:t>to speak with the media about their services for victims of violence</w:t>
      </w:r>
      <w:r w:rsidR="006E2120" w:rsidRPr="006319DB">
        <w:rPr>
          <w:color w:val="26282A"/>
          <w:shd w:val="clear" w:color="auto" w:fill="FFFFFF"/>
        </w:rPr>
        <w:t xml:space="preserve">. </w:t>
      </w:r>
      <w:r w:rsidR="00332635">
        <w:rPr>
          <w:color w:val="26282A"/>
          <w:shd w:val="clear" w:color="auto" w:fill="FFFFFF"/>
        </w:rPr>
        <w:t>The single location allow</w:t>
      </w:r>
      <w:r w:rsidR="00033D32" w:rsidRPr="006319DB">
        <w:rPr>
          <w:color w:val="26282A"/>
          <w:shd w:val="clear" w:color="auto" w:fill="FFFFFF"/>
        </w:rPr>
        <w:t>s agencies to serve and advocate for clients quickly and directly</w:t>
      </w:r>
      <w:r w:rsidR="00332635">
        <w:rPr>
          <w:color w:val="26282A"/>
          <w:shd w:val="clear" w:color="auto" w:fill="FFFFFF"/>
        </w:rPr>
        <w:t>, significantly reducing</w:t>
      </w:r>
      <w:r w:rsidR="00033D32" w:rsidRPr="006319DB">
        <w:rPr>
          <w:color w:val="26282A"/>
          <w:shd w:val="clear" w:color="auto" w:fill="FFFFFF"/>
        </w:rPr>
        <w:t xml:space="preserve"> the trauma associated with multiple interviews or assessments, especially for children. </w:t>
      </w:r>
      <w:r w:rsidR="00332635">
        <w:rPr>
          <w:color w:val="26282A"/>
          <w:shd w:val="clear" w:color="auto" w:fill="FFFFFF"/>
        </w:rPr>
        <w:t xml:space="preserve">This also </w:t>
      </w:r>
      <w:r w:rsidR="00FC4FBD" w:rsidRPr="006319DB">
        <w:rPr>
          <w:color w:val="26282A"/>
          <w:shd w:val="clear" w:color="auto" w:fill="FFFFFF"/>
        </w:rPr>
        <w:t>benefits the community by</w:t>
      </w:r>
      <w:r w:rsidRPr="006319DB">
        <w:rPr>
          <w:color w:val="26282A"/>
          <w:shd w:val="clear" w:color="auto" w:fill="FFFFFF"/>
        </w:rPr>
        <w:t xml:space="preserve"> eliminating redundancies, improving coordination, and streamlining </w:t>
      </w:r>
      <w:r w:rsidR="004C0EE4" w:rsidRPr="006319DB">
        <w:rPr>
          <w:color w:val="26282A"/>
          <w:shd w:val="clear" w:color="auto" w:fill="FFFFFF"/>
        </w:rPr>
        <w:t>services</w:t>
      </w:r>
      <w:r w:rsidRPr="006319DB">
        <w:rPr>
          <w:color w:val="26282A"/>
          <w:shd w:val="clear" w:color="auto" w:fill="FFFFFF"/>
        </w:rPr>
        <w:t xml:space="preserve"> to offer immediate help.  </w:t>
      </w:r>
    </w:p>
    <w:p w14:paraId="6E6C6A54" w14:textId="6EB9F09E" w:rsidR="00911427" w:rsidRDefault="001672C7" w:rsidP="00332635">
      <w:pPr>
        <w:spacing w:before="240" w:line="360" w:lineRule="auto"/>
      </w:pPr>
      <w:r w:rsidRPr="006319DB">
        <w:t xml:space="preserve">The East </w:t>
      </w:r>
      <w:r w:rsidR="0009392C" w:rsidRPr="006319DB">
        <w:t xml:space="preserve">County </w:t>
      </w:r>
      <w:r w:rsidRPr="006319DB">
        <w:t>F</w:t>
      </w:r>
      <w:r w:rsidR="0088462F" w:rsidRPr="006319DB">
        <w:t>amily Justice Center is a 3,300-</w:t>
      </w:r>
      <w:r w:rsidR="0009392C" w:rsidRPr="006319DB">
        <w:t>square-</w:t>
      </w:r>
      <w:r w:rsidRPr="006319DB">
        <w:t xml:space="preserve">foot facility. </w:t>
      </w:r>
      <w:r w:rsidR="0009392C" w:rsidRPr="006319DB">
        <w:t xml:space="preserve">Funding included </w:t>
      </w:r>
      <w:r w:rsidRPr="006319DB">
        <w:t>$80</w:t>
      </w:r>
      <w:r w:rsidR="0009392C" w:rsidRPr="006319DB">
        <w:t xml:space="preserve">,000 </w:t>
      </w:r>
      <w:r w:rsidR="006A3D38">
        <w:t>toward tenant improvements,</w:t>
      </w:r>
      <w:r w:rsidR="0009392C" w:rsidRPr="006319DB">
        <w:t xml:space="preserve"> </w:t>
      </w:r>
      <w:r w:rsidRPr="006319DB">
        <w:t>a one-time grant of $90,000 from Kaiser Permanente Diablo Valley Community Benefit</w:t>
      </w:r>
      <w:r w:rsidR="0009392C" w:rsidRPr="006319DB">
        <w:t xml:space="preserve">, a </w:t>
      </w:r>
      <w:r w:rsidRPr="006319DB">
        <w:t xml:space="preserve">$75,000 grant from </w:t>
      </w:r>
      <w:proofErr w:type="spellStart"/>
      <w:r w:rsidRPr="006319DB">
        <w:t>Les</w:t>
      </w:r>
      <w:r w:rsidR="0009392C" w:rsidRPr="006319DB">
        <w:t>her</w:t>
      </w:r>
      <w:proofErr w:type="spellEnd"/>
      <w:r w:rsidR="0009392C" w:rsidRPr="006319DB">
        <w:t xml:space="preserve"> Foundation to cover </w:t>
      </w:r>
      <w:r w:rsidRPr="006319DB">
        <w:t xml:space="preserve">expenses </w:t>
      </w:r>
      <w:r w:rsidR="0009392C" w:rsidRPr="006319DB">
        <w:t xml:space="preserve">such as </w:t>
      </w:r>
      <w:r w:rsidRPr="006319DB">
        <w:t>telecommunication systems, furniture/furnishings/equipment</w:t>
      </w:r>
      <w:r w:rsidR="0009392C" w:rsidRPr="006319DB">
        <w:t>, etc., and a</w:t>
      </w:r>
      <w:r w:rsidR="006A3D38">
        <w:t>n</w:t>
      </w:r>
      <w:r w:rsidR="004C0EE4" w:rsidRPr="006319DB">
        <w:t xml:space="preserve"> </w:t>
      </w:r>
      <w:r w:rsidR="0009392C" w:rsidRPr="006319DB">
        <w:t>$11,000</w:t>
      </w:r>
      <w:r w:rsidRPr="006319DB">
        <w:t xml:space="preserve"> </w:t>
      </w:r>
      <w:proofErr w:type="spellStart"/>
      <w:r w:rsidRPr="006319DB">
        <w:t>Hedco</w:t>
      </w:r>
      <w:proofErr w:type="spellEnd"/>
      <w:r w:rsidRPr="006319DB">
        <w:t xml:space="preserve"> Foundation </w:t>
      </w:r>
      <w:r w:rsidR="0009392C" w:rsidRPr="006319DB">
        <w:t xml:space="preserve">grant to purchase computers. </w:t>
      </w:r>
    </w:p>
    <w:p w14:paraId="62FFB852" w14:textId="77777777" w:rsidR="00332635" w:rsidRPr="006319DB" w:rsidRDefault="00332635" w:rsidP="005F27C1"/>
    <w:p w14:paraId="75010253" w14:textId="6DCB78D0" w:rsidR="006E2120" w:rsidRPr="006319DB" w:rsidRDefault="006E2120" w:rsidP="006319DB">
      <w:pPr>
        <w:tabs>
          <w:tab w:val="left" w:pos="540"/>
        </w:tabs>
        <w:spacing w:line="360" w:lineRule="auto"/>
        <w:rPr>
          <w:b/>
        </w:rPr>
      </w:pPr>
      <w:r w:rsidRPr="006319DB">
        <w:rPr>
          <w:b/>
        </w:rPr>
        <w:t>Available</w:t>
      </w:r>
      <w:r w:rsidR="002064C1" w:rsidRPr="006319DB">
        <w:rPr>
          <w:b/>
        </w:rPr>
        <w:t xml:space="preserve"> </w:t>
      </w:r>
      <w:r w:rsidRPr="006319DB">
        <w:rPr>
          <w:b/>
        </w:rPr>
        <w:t>Speakers</w:t>
      </w:r>
      <w:r w:rsidR="006319DB">
        <w:rPr>
          <w:b/>
        </w:rPr>
        <w:t xml:space="preserve"> of </w:t>
      </w:r>
      <w:r w:rsidR="002064C1" w:rsidRPr="006319DB">
        <w:rPr>
          <w:b/>
        </w:rPr>
        <w:t>Survival</w:t>
      </w:r>
      <w:r w:rsidRPr="006319DB">
        <w:rPr>
          <w:b/>
        </w:rPr>
        <w:t xml:space="preserve"> </w:t>
      </w:r>
    </w:p>
    <w:p w14:paraId="3ADFE63E" w14:textId="01DF3B52" w:rsidR="006A3D38" w:rsidRPr="005F27C1" w:rsidRDefault="004F5ECF" w:rsidP="005F27C1">
      <w:pPr>
        <w:pStyle w:val="ListParagraph"/>
        <w:numPr>
          <w:ilvl w:val="0"/>
          <w:numId w:val="5"/>
        </w:numPr>
        <w:spacing w:line="360" w:lineRule="auto"/>
        <w:rPr>
          <w:rFonts w:ascii="Times New Roman" w:hAnsi="Times New Roman" w:cs="Times New Roman"/>
          <w:sz w:val="24"/>
          <w:szCs w:val="24"/>
        </w:rPr>
      </w:pPr>
      <w:r w:rsidRPr="006A3D38">
        <w:rPr>
          <w:rFonts w:ascii="Times New Roman" w:hAnsi="Times New Roman" w:cs="Times New Roman"/>
          <w:b/>
          <w:sz w:val="24"/>
          <w:szCs w:val="24"/>
        </w:rPr>
        <w:t>Marisol</w:t>
      </w:r>
      <w:r w:rsidR="00911427" w:rsidRPr="006A3D38">
        <w:rPr>
          <w:rFonts w:ascii="Times New Roman" w:hAnsi="Times New Roman" w:cs="Times New Roman"/>
          <w:sz w:val="24"/>
          <w:szCs w:val="24"/>
        </w:rPr>
        <w:t xml:space="preserve"> is a domestic abuse victim who created Project </w:t>
      </w:r>
      <w:r w:rsidR="001D2310" w:rsidRPr="006A3D38">
        <w:rPr>
          <w:rFonts w:ascii="Times New Roman" w:hAnsi="Times New Roman" w:cs="Times New Roman"/>
          <w:sz w:val="24"/>
          <w:szCs w:val="24"/>
        </w:rPr>
        <w:t>Connect</w:t>
      </w:r>
      <w:r w:rsidR="00911427" w:rsidRPr="006A3D38">
        <w:rPr>
          <w:rFonts w:ascii="Times New Roman" w:hAnsi="Times New Roman" w:cs="Times New Roman"/>
          <w:sz w:val="24"/>
          <w:szCs w:val="24"/>
        </w:rPr>
        <w:t xml:space="preserve"> and has been working as a </w:t>
      </w:r>
      <w:r w:rsidR="001D2310" w:rsidRPr="006A3D38">
        <w:rPr>
          <w:rFonts w:ascii="Times New Roman" w:hAnsi="Times New Roman" w:cs="Times New Roman"/>
          <w:sz w:val="24"/>
          <w:szCs w:val="24"/>
        </w:rPr>
        <w:t>Navigation Assistant</w:t>
      </w:r>
      <w:r w:rsidR="00911427" w:rsidRPr="006A3D38">
        <w:rPr>
          <w:rFonts w:ascii="Times New Roman" w:hAnsi="Times New Roman" w:cs="Times New Roman"/>
          <w:sz w:val="24"/>
          <w:szCs w:val="24"/>
        </w:rPr>
        <w:t xml:space="preserve"> at the Family Justice Center for three years. Project Conn</w:t>
      </w:r>
      <w:r w:rsidR="006A3D38" w:rsidRPr="006A3D38">
        <w:rPr>
          <w:rFonts w:ascii="Times New Roman" w:hAnsi="Times New Roman" w:cs="Times New Roman"/>
          <w:sz w:val="24"/>
          <w:szCs w:val="24"/>
        </w:rPr>
        <w:t>ect is a survivor-led, community-</w:t>
      </w:r>
      <w:r w:rsidR="00911427" w:rsidRPr="006A3D38">
        <w:rPr>
          <w:rFonts w:ascii="Times New Roman" w:hAnsi="Times New Roman" w:cs="Times New Roman"/>
          <w:sz w:val="24"/>
          <w:szCs w:val="24"/>
        </w:rPr>
        <w:t>building circle that engages residents to learn and problem</w:t>
      </w:r>
      <w:r w:rsidR="006A3D38" w:rsidRPr="006A3D38">
        <w:rPr>
          <w:rFonts w:ascii="Times New Roman" w:hAnsi="Times New Roman" w:cs="Times New Roman"/>
          <w:sz w:val="24"/>
          <w:szCs w:val="24"/>
        </w:rPr>
        <w:t xml:space="preserve"> </w:t>
      </w:r>
      <w:r w:rsidR="00911427" w:rsidRPr="006A3D38">
        <w:rPr>
          <w:rFonts w:ascii="Times New Roman" w:hAnsi="Times New Roman" w:cs="Times New Roman"/>
          <w:sz w:val="24"/>
          <w:szCs w:val="24"/>
        </w:rPr>
        <w:t xml:space="preserve">solve </w:t>
      </w:r>
      <w:r w:rsidR="00911427" w:rsidRPr="005F27C1">
        <w:rPr>
          <w:rFonts w:ascii="Times New Roman" w:hAnsi="Times New Roman" w:cs="Times New Roman"/>
          <w:sz w:val="24"/>
          <w:szCs w:val="24"/>
        </w:rPr>
        <w:t>together</w:t>
      </w:r>
      <w:r w:rsidR="00851A6D" w:rsidRPr="005F27C1">
        <w:rPr>
          <w:rFonts w:ascii="Times New Roman" w:hAnsi="Times New Roman" w:cs="Times New Roman"/>
          <w:sz w:val="24"/>
          <w:szCs w:val="24"/>
        </w:rPr>
        <w:t xml:space="preserve">. The goal </w:t>
      </w:r>
      <w:r w:rsidR="006A3D38" w:rsidRPr="005F27C1">
        <w:rPr>
          <w:rFonts w:ascii="Times New Roman" w:hAnsi="Times New Roman" w:cs="Times New Roman"/>
          <w:sz w:val="24"/>
          <w:szCs w:val="24"/>
        </w:rPr>
        <w:t>is to do this</w:t>
      </w:r>
      <w:r w:rsidR="00851A6D" w:rsidRPr="005F27C1">
        <w:rPr>
          <w:rFonts w:ascii="Times New Roman" w:hAnsi="Times New Roman" w:cs="Times New Roman"/>
          <w:sz w:val="24"/>
          <w:szCs w:val="24"/>
        </w:rPr>
        <w:t xml:space="preserve"> while sharing</w:t>
      </w:r>
      <w:r w:rsidR="00911427" w:rsidRPr="005F27C1">
        <w:rPr>
          <w:rFonts w:ascii="Times New Roman" w:hAnsi="Times New Roman" w:cs="Times New Roman"/>
          <w:sz w:val="24"/>
          <w:szCs w:val="24"/>
        </w:rPr>
        <w:t xml:space="preserve"> resources and responsibility. In the fir</w:t>
      </w:r>
      <w:r w:rsidR="006A3D38" w:rsidRPr="005F27C1">
        <w:rPr>
          <w:rFonts w:ascii="Times New Roman" w:hAnsi="Times New Roman" w:cs="Times New Roman"/>
          <w:sz w:val="24"/>
          <w:szCs w:val="24"/>
        </w:rPr>
        <w:t xml:space="preserve">st half of </w:t>
      </w:r>
      <w:r w:rsidR="00851A6D" w:rsidRPr="005F27C1">
        <w:rPr>
          <w:rFonts w:ascii="Times New Roman" w:hAnsi="Times New Roman" w:cs="Times New Roman"/>
          <w:sz w:val="24"/>
          <w:szCs w:val="24"/>
        </w:rPr>
        <w:t>this year, Project Connect included</w:t>
      </w:r>
      <w:r w:rsidR="00911427" w:rsidRPr="005F27C1">
        <w:rPr>
          <w:rFonts w:ascii="Times New Roman" w:hAnsi="Times New Roman" w:cs="Times New Roman"/>
          <w:sz w:val="24"/>
          <w:szCs w:val="24"/>
        </w:rPr>
        <w:t xml:space="preserve"> 127 adults and 57</w:t>
      </w:r>
      <w:r w:rsidR="00851A6D" w:rsidRPr="005F27C1">
        <w:rPr>
          <w:rFonts w:ascii="Times New Roman" w:hAnsi="Times New Roman" w:cs="Times New Roman"/>
          <w:sz w:val="24"/>
          <w:szCs w:val="24"/>
        </w:rPr>
        <w:t xml:space="preserve"> children</w:t>
      </w:r>
      <w:r w:rsidR="00911427" w:rsidRPr="005F27C1">
        <w:rPr>
          <w:rFonts w:ascii="Times New Roman" w:hAnsi="Times New Roman" w:cs="Times New Roman"/>
          <w:sz w:val="24"/>
          <w:szCs w:val="24"/>
        </w:rPr>
        <w:t>. </w:t>
      </w:r>
    </w:p>
    <w:p w14:paraId="457AFF2B" w14:textId="5244E8C7" w:rsidR="00DD6ED0" w:rsidRPr="005F27C1" w:rsidRDefault="004F5ECF" w:rsidP="006319DB">
      <w:pPr>
        <w:pStyle w:val="ListParagraph"/>
        <w:numPr>
          <w:ilvl w:val="0"/>
          <w:numId w:val="5"/>
        </w:numPr>
        <w:spacing w:before="100" w:beforeAutospacing="1" w:after="100" w:afterAutospacing="1" w:line="360" w:lineRule="auto"/>
        <w:rPr>
          <w:rFonts w:ascii="Times New Roman" w:hAnsi="Times New Roman" w:cs="Times New Roman"/>
          <w:sz w:val="24"/>
          <w:szCs w:val="24"/>
        </w:rPr>
      </w:pPr>
      <w:r w:rsidRPr="005F27C1">
        <w:rPr>
          <w:rFonts w:ascii="Times New Roman" w:hAnsi="Times New Roman" w:cs="Times New Roman"/>
          <w:b/>
          <w:sz w:val="24"/>
          <w:szCs w:val="24"/>
        </w:rPr>
        <w:t xml:space="preserve">Nancy </w:t>
      </w:r>
      <w:r w:rsidR="002064C1" w:rsidRPr="005F27C1">
        <w:rPr>
          <w:rFonts w:ascii="Times New Roman" w:hAnsi="Times New Roman" w:cs="Times New Roman"/>
          <w:sz w:val="24"/>
          <w:szCs w:val="24"/>
        </w:rPr>
        <w:t>reached out to the Family Justice Center during a verbally and physically abusive relationship. She</w:t>
      </w:r>
      <w:r w:rsidR="00036CB4" w:rsidRPr="005F27C1">
        <w:rPr>
          <w:rFonts w:ascii="Times New Roman" w:hAnsi="Times New Roman" w:cs="Times New Roman"/>
          <w:sz w:val="24"/>
          <w:szCs w:val="24"/>
        </w:rPr>
        <w:t xml:space="preserve"> received extensive Navigation services </w:t>
      </w:r>
      <w:r w:rsidR="002064C1" w:rsidRPr="005F27C1">
        <w:rPr>
          <w:rFonts w:ascii="Times New Roman" w:hAnsi="Times New Roman" w:cs="Times New Roman"/>
          <w:sz w:val="24"/>
          <w:szCs w:val="24"/>
        </w:rPr>
        <w:t xml:space="preserve">at </w:t>
      </w:r>
      <w:r w:rsidR="005F27C1" w:rsidRPr="005F27C1">
        <w:rPr>
          <w:rFonts w:ascii="Times New Roman" w:hAnsi="Times New Roman" w:cs="Times New Roman"/>
          <w:sz w:val="24"/>
          <w:szCs w:val="24"/>
        </w:rPr>
        <w:t>the</w:t>
      </w:r>
      <w:r w:rsidR="002064C1" w:rsidRPr="005F27C1">
        <w:rPr>
          <w:rFonts w:ascii="Times New Roman" w:hAnsi="Times New Roman" w:cs="Times New Roman"/>
          <w:sz w:val="24"/>
          <w:szCs w:val="24"/>
        </w:rPr>
        <w:t xml:space="preserve"> Central Center </w:t>
      </w:r>
      <w:r w:rsidR="00036CB4" w:rsidRPr="005F27C1">
        <w:rPr>
          <w:rFonts w:ascii="Times New Roman" w:hAnsi="Times New Roman" w:cs="Times New Roman"/>
          <w:sz w:val="24"/>
          <w:szCs w:val="24"/>
        </w:rPr>
        <w:t>includ</w:t>
      </w:r>
      <w:r w:rsidR="002064C1" w:rsidRPr="005F27C1">
        <w:rPr>
          <w:rFonts w:ascii="Times New Roman" w:hAnsi="Times New Roman" w:cs="Times New Roman"/>
          <w:sz w:val="24"/>
          <w:szCs w:val="24"/>
        </w:rPr>
        <w:t>ing legal services that led to the incarcera</w:t>
      </w:r>
      <w:r w:rsidR="005F27C1" w:rsidRPr="005F27C1">
        <w:rPr>
          <w:rFonts w:ascii="Times New Roman" w:hAnsi="Times New Roman" w:cs="Times New Roman"/>
          <w:sz w:val="24"/>
          <w:szCs w:val="24"/>
        </w:rPr>
        <w:t>tion of her husband. The Center’s</w:t>
      </w:r>
      <w:r w:rsidR="002064C1" w:rsidRPr="005F27C1">
        <w:rPr>
          <w:rFonts w:ascii="Times New Roman" w:hAnsi="Times New Roman" w:cs="Times New Roman"/>
          <w:sz w:val="24"/>
          <w:szCs w:val="24"/>
        </w:rPr>
        <w:t xml:space="preserve"> therapy sessions </w:t>
      </w:r>
      <w:r w:rsidR="002064C1" w:rsidRPr="005F27C1">
        <w:rPr>
          <w:rFonts w:ascii="Times New Roman" w:hAnsi="Times New Roman" w:cs="Times New Roman"/>
          <w:sz w:val="24"/>
          <w:szCs w:val="24"/>
        </w:rPr>
        <w:lastRenderedPageBreak/>
        <w:t>put her back on the road to recover</w:t>
      </w:r>
      <w:r w:rsidR="005F27C1" w:rsidRPr="005F27C1">
        <w:rPr>
          <w:rFonts w:ascii="Times New Roman" w:hAnsi="Times New Roman" w:cs="Times New Roman"/>
          <w:sz w:val="24"/>
          <w:szCs w:val="24"/>
        </w:rPr>
        <w:t>,</w:t>
      </w:r>
      <w:r w:rsidR="002064C1" w:rsidRPr="005F27C1">
        <w:rPr>
          <w:rFonts w:ascii="Times New Roman" w:hAnsi="Times New Roman" w:cs="Times New Roman"/>
          <w:sz w:val="24"/>
          <w:szCs w:val="24"/>
        </w:rPr>
        <w:t xml:space="preserve"> and she is now a passionate voice for victims of domestic violence. </w:t>
      </w:r>
    </w:p>
    <w:p w14:paraId="070C93DF" w14:textId="63056493" w:rsidR="00861263" w:rsidRPr="005F27C1" w:rsidRDefault="004F5ECF" w:rsidP="006319DB">
      <w:pPr>
        <w:pStyle w:val="ListParagraph"/>
        <w:numPr>
          <w:ilvl w:val="0"/>
          <w:numId w:val="5"/>
        </w:numPr>
        <w:spacing w:line="360" w:lineRule="auto"/>
        <w:rPr>
          <w:rFonts w:ascii="Times New Roman" w:hAnsi="Times New Roman" w:cs="Times New Roman"/>
          <w:sz w:val="24"/>
          <w:szCs w:val="24"/>
        </w:rPr>
      </w:pPr>
      <w:r w:rsidRPr="005F27C1">
        <w:rPr>
          <w:rFonts w:ascii="Times New Roman" w:hAnsi="Times New Roman" w:cs="Times New Roman"/>
          <w:b/>
          <w:sz w:val="24"/>
          <w:szCs w:val="24"/>
        </w:rPr>
        <w:t>Janell</w:t>
      </w:r>
      <w:r w:rsidR="00D20576" w:rsidRPr="005F27C1">
        <w:rPr>
          <w:rFonts w:ascii="Times New Roman" w:hAnsi="Times New Roman" w:cs="Times New Roman"/>
          <w:sz w:val="24"/>
          <w:szCs w:val="24"/>
        </w:rPr>
        <w:t xml:space="preserve"> </w:t>
      </w:r>
      <w:r w:rsidR="002064C1" w:rsidRPr="005F27C1">
        <w:rPr>
          <w:rFonts w:ascii="Times New Roman" w:hAnsi="Times New Roman" w:cs="Times New Roman"/>
          <w:sz w:val="24"/>
          <w:szCs w:val="24"/>
        </w:rPr>
        <w:t>has experienced domestic violence and stalking. She connected with</w:t>
      </w:r>
      <w:r w:rsidR="005F27C1" w:rsidRPr="005F27C1">
        <w:rPr>
          <w:rFonts w:ascii="Times New Roman" w:hAnsi="Times New Roman" w:cs="Times New Roman"/>
          <w:sz w:val="24"/>
          <w:szCs w:val="24"/>
        </w:rPr>
        <w:t xml:space="preserve"> the Center and was able to set </w:t>
      </w:r>
      <w:r w:rsidR="002064C1" w:rsidRPr="005F27C1">
        <w:rPr>
          <w:rFonts w:ascii="Times New Roman" w:hAnsi="Times New Roman" w:cs="Times New Roman"/>
          <w:sz w:val="24"/>
          <w:szCs w:val="24"/>
        </w:rPr>
        <w:t>up a safety plan. She later learned about the Community Fellowship Program and applied. “When you come from a place where all of your power is stripped from you, and you come to a place that reminds you of the power you have to create something new… something greater than yourself… that is where I want to be."</w:t>
      </w:r>
    </w:p>
    <w:p w14:paraId="57E482B4" w14:textId="60F059A8" w:rsidR="002064C1" w:rsidRPr="006319DB" w:rsidRDefault="004F5ECF" w:rsidP="006319DB">
      <w:pPr>
        <w:pStyle w:val="ListParagraph"/>
        <w:numPr>
          <w:ilvl w:val="0"/>
          <w:numId w:val="5"/>
        </w:numPr>
        <w:spacing w:before="100" w:beforeAutospacing="1" w:after="100" w:afterAutospacing="1" w:line="360" w:lineRule="auto"/>
        <w:rPr>
          <w:rFonts w:ascii="Times New Roman" w:hAnsi="Times New Roman" w:cs="Times New Roman"/>
        </w:rPr>
      </w:pPr>
      <w:r w:rsidRPr="005F27C1">
        <w:rPr>
          <w:rFonts w:ascii="Times New Roman" w:hAnsi="Times New Roman" w:cs="Times New Roman"/>
          <w:b/>
          <w:sz w:val="24"/>
          <w:szCs w:val="24"/>
        </w:rPr>
        <w:t>Gloria</w:t>
      </w:r>
      <w:r w:rsidR="00861263" w:rsidRPr="005F27C1">
        <w:rPr>
          <w:rFonts w:ascii="Times New Roman" w:hAnsi="Times New Roman" w:cs="Times New Roman"/>
          <w:sz w:val="24"/>
          <w:szCs w:val="24"/>
        </w:rPr>
        <w:t> </w:t>
      </w:r>
      <w:r w:rsidR="002064C1" w:rsidRPr="005F27C1">
        <w:rPr>
          <w:rFonts w:ascii="Times New Roman" w:hAnsi="Times New Roman" w:cs="Times New Roman"/>
          <w:sz w:val="24"/>
          <w:szCs w:val="24"/>
        </w:rPr>
        <w:t>s</w:t>
      </w:r>
      <w:r w:rsidR="00861263" w:rsidRPr="005F27C1">
        <w:rPr>
          <w:rFonts w:ascii="Times New Roman" w:hAnsi="Times New Roman" w:cs="Times New Roman"/>
          <w:sz w:val="24"/>
          <w:szCs w:val="24"/>
        </w:rPr>
        <w:t xml:space="preserve">uffered many forms of abuse, including rape by </w:t>
      </w:r>
      <w:r w:rsidR="002064C1" w:rsidRPr="005F27C1">
        <w:rPr>
          <w:rFonts w:ascii="Times New Roman" w:hAnsi="Times New Roman" w:cs="Times New Roman"/>
          <w:sz w:val="24"/>
          <w:szCs w:val="24"/>
        </w:rPr>
        <w:t xml:space="preserve">the </w:t>
      </w:r>
      <w:r w:rsidR="00861263" w:rsidRPr="005F27C1">
        <w:rPr>
          <w:rFonts w:ascii="Times New Roman" w:hAnsi="Times New Roman" w:cs="Times New Roman"/>
          <w:sz w:val="24"/>
          <w:szCs w:val="24"/>
        </w:rPr>
        <w:t>father of her son</w:t>
      </w:r>
      <w:r w:rsidR="002064C1" w:rsidRPr="005F27C1">
        <w:rPr>
          <w:rFonts w:ascii="Times New Roman" w:hAnsi="Times New Roman" w:cs="Times New Roman"/>
          <w:sz w:val="24"/>
          <w:szCs w:val="24"/>
        </w:rPr>
        <w:t>.</w:t>
      </w:r>
      <w:r w:rsidR="00861263" w:rsidRPr="005F27C1">
        <w:rPr>
          <w:rFonts w:ascii="Times New Roman" w:hAnsi="Times New Roman" w:cs="Times New Roman"/>
          <w:sz w:val="24"/>
          <w:szCs w:val="24"/>
        </w:rPr>
        <w:t> </w:t>
      </w:r>
      <w:r w:rsidR="002064C1" w:rsidRPr="005F27C1">
        <w:rPr>
          <w:rFonts w:ascii="Times New Roman" w:hAnsi="Times New Roman" w:cs="Times New Roman"/>
          <w:sz w:val="24"/>
          <w:szCs w:val="24"/>
        </w:rPr>
        <w:t>She participated</w:t>
      </w:r>
      <w:r w:rsidR="00861263" w:rsidRPr="005F27C1">
        <w:rPr>
          <w:rFonts w:ascii="Times New Roman" w:hAnsi="Times New Roman" w:cs="Times New Roman"/>
          <w:sz w:val="24"/>
          <w:szCs w:val="24"/>
        </w:rPr>
        <w:t xml:space="preserve"> in our Women </w:t>
      </w:r>
      <w:proofErr w:type="spellStart"/>
      <w:r w:rsidR="00861263" w:rsidRPr="005F27C1">
        <w:rPr>
          <w:rFonts w:ascii="Times New Roman" w:hAnsi="Times New Roman" w:cs="Times New Roman"/>
          <w:sz w:val="24"/>
          <w:szCs w:val="24"/>
        </w:rPr>
        <w:t>INspired</w:t>
      </w:r>
      <w:proofErr w:type="spellEnd"/>
      <w:r w:rsidR="00861263" w:rsidRPr="005F27C1">
        <w:rPr>
          <w:rFonts w:ascii="Times New Roman" w:hAnsi="Times New Roman" w:cs="Times New Roman"/>
          <w:sz w:val="24"/>
          <w:szCs w:val="24"/>
        </w:rPr>
        <w:t xml:space="preserve"> to Grow and Succeed P</w:t>
      </w:r>
      <w:r w:rsidR="002064C1" w:rsidRPr="005F27C1">
        <w:rPr>
          <w:rFonts w:ascii="Times New Roman" w:hAnsi="Times New Roman" w:cs="Times New Roman"/>
          <w:sz w:val="24"/>
          <w:szCs w:val="24"/>
        </w:rPr>
        <w:t>rogram,</w:t>
      </w:r>
      <w:r w:rsidR="00861263" w:rsidRPr="005F27C1">
        <w:rPr>
          <w:rFonts w:ascii="Times New Roman" w:hAnsi="Times New Roman" w:cs="Times New Roman"/>
          <w:sz w:val="24"/>
          <w:szCs w:val="24"/>
        </w:rPr>
        <w:t xml:space="preserve"> and will join our Community Fellowship program (leadership development) this ye</w:t>
      </w:r>
      <w:r w:rsidR="00861263" w:rsidRPr="006319DB">
        <w:rPr>
          <w:rFonts w:ascii="Times New Roman" w:hAnsi="Times New Roman" w:cs="Times New Roman"/>
        </w:rPr>
        <w:t xml:space="preserve">ar. </w:t>
      </w:r>
    </w:p>
    <w:p w14:paraId="5F0D1FBC" w14:textId="77777777" w:rsidR="002064C1" w:rsidRPr="006319DB" w:rsidRDefault="002064C1" w:rsidP="006319DB">
      <w:pPr>
        <w:spacing w:line="360" w:lineRule="auto"/>
        <w:rPr>
          <w:b/>
        </w:rPr>
      </w:pPr>
      <w:r w:rsidRPr="006319DB">
        <w:rPr>
          <w:b/>
        </w:rPr>
        <w:t>Art Contest Winners on Display</w:t>
      </w:r>
    </w:p>
    <w:p w14:paraId="18430B17" w14:textId="44C458C8" w:rsidR="002064C1" w:rsidRDefault="002064C1" w:rsidP="006319DB">
      <w:pPr>
        <w:spacing w:line="360" w:lineRule="auto"/>
      </w:pPr>
      <w:r w:rsidRPr="006319DB">
        <w:t>The Family Justice Center hosted an art contest for young artists in middle and high school, and the winners’ works will be on display at the grand opening event. The young artists each submitted an 11”x14” work to encompass the feeling of “safety,” “healing,” or “community.”</w:t>
      </w:r>
    </w:p>
    <w:p w14:paraId="3B8EC7F3" w14:textId="77777777" w:rsidR="006319DB" w:rsidRPr="006319DB" w:rsidRDefault="006319DB" w:rsidP="005F27C1"/>
    <w:p w14:paraId="1AC4E923" w14:textId="3806F547" w:rsidR="00225448" w:rsidRPr="006319DB" w:rsidRDefault="00225448" w:rsidP="006319DB">
      <w:pPr>
        <w:tabs>
          <w:tab w:val="left" w:pos="540"/>
        </w:tabs>
        <w:spacing w:line="360" w:lineRule="auto"/>
        <w:rPr>
          <w:b/>
        </w:rPr>
      </w:pPr>
      <w:r w:rsidRPr="006319DB">
        <w:rPr>
          <w:b/>
        </w:rPr>
        <w:t>Family Justice Center</w:t>
      </w:r>
    </w:p>
    <w:p w14:paraId="5766F5FD" w14:textId="6847E6EB" w:rsidR="00225448" w:rsidRPr="006319DB" w:rsidRDefault="0009392C" w:rsidP="006319DB">
      <w:pPr>
        <w:tabs>
          <w:tab w:val="left" w:pos="540"/>
        </w:tabs>
        <w:spacing w:line="360" w:lineRule="auto"/>
      </w:pPr>
      <w:r w:rsidRPr="006319DB">
        <w:t xml:space="preserve">The Family Justice Centers, with locations in Richmond, Concord and Antioch, </w:t>
      </w:r>
      <w:r w:rsidR="00225448" w:rsidRPr="006319DB">
        <w:t xml:space="preserve">bring hope and healing to people who have experienced domestic violence, sexual assault, elder abuse, child abuse, stalking, or human trafficking.  The Center is a model of collaboration </w:t>
      </w:r>
      <w:r w:rsidRPr="006319DB">
        <w:t xml:space="preserve">among various government and nonprofit agencies </w:t>
      </w:r>
      <w:r w:rsidR="00225448" w:rsidRPr="006319DB">
        <w:t xml:space="preserve">that </w:t>
      </w:r>
      <w:r w:rsidRPr="006319DB">
        <w:t>creates</w:t>
      </w:r>
      <w:r w:rsidR="00225448" w:rsidRPr="006319DB">
        <w:t xml:space="preserve"> far-reaching positive results for </w:t>
      </w:r>
      <w:r w:rsidRPr="006319DB">
        <w:t>our entire</w:t>
      </w:r>
      <w:r w:rsidR="00225448" w:rsidRPr="006319DB">
        <w:t xml:space="preserve"> community.  The Center relies on support to help create safer and healthier communities for all.  </w:t>
      </w:r>
      <w:r w:rsidR="00C160F0" w:rsidRPr="006319DB">
        <w:t xml:space="preserve">Visit </w:t>
      </w:r>
      <w:hyperlink r:id="rId10" w:history="1">
        <w:r w:rsidR="00C160F0" w:rsidRPr="006319DB">
          <w:rPr>
            <w:rStyle w:val="Hyperlink"/>
          </w:rPr>
          <w:t>Family Justice Center</w:t>
        </w:r>
      </w:hyperlink>
      <w:r w:rsidR="00C160F0" w:rsidRPr="006319DB">
        <w:t xml:space="preserve"> for more information.</w:t>
      </w:r>
    </w:p>
    <w:p w14:paraId="12AC276B" w14:textId="77777777" w:rsidR="005F27C1" w:rsidRDefault="005F27C1" w:rsidP="005F27C1"/>
    <w:p w14:paraId="425D7AC1" w14:textId="7FAC5E57" w:rsidR="00033D32" w:rsidRDefault="00A11CD7" w:rsidP="006319DB">
      <w:pPr>
        <w:tabs>
          <w:tab w:val="left" w:pos="540"/>
        </w:tabs>
        <w:spacing w:line="360" w:lineRule="auto"/>
        <w:rPr>
          <w:b/>
        </w:rPr>
      </w:pPr>
      <w:r w:rsidRPr="006319DB">
        <w:rPr>
          <w:b/>
        </w:rPr>
        <w:lastRenderedPageBreak/>
        <w:t xml:space="preserve">Contra Costa </w:t>
      </w:r>
      <w:r w:rsidR="0040334F" w:rsidRPr="006319DB">
        <w:rPr>
          <w:b/>
        </w:rPr>
        <w:t>Alliance to End Abuse</w:t>
      </w:r>
    </w:p>
    <w:p w14:paraId="471EC4E5" w14:textId="331E86AE" w:rsidR="00F95A4D" w:rsidRDefault="0040334F" w:rsidP="006319DB">
      <w:pPr>
        <w:tabs>
          <w:tab w:val="left" w:pos="540"/>
        </w:tabs>
        <w:spacing w:line="360" w:lineRule="auto"/>
      </w:pPr>
      <w:r w:rsidRPr="005F27C1">
        <w:t xml:space="preserve">The </w:t>
      </w:r>
      <w:r w:rsidR="00A91192" w:rsidRPr="005F27C1">
        <w:t xml:space="preserve">Contra Costa </w:t>
      </w:r>
      <w:r w:rsidRPr="005F27C1">
        <w:t>Alliance to End Abuse</w:t>
      </w:r>
      <w:r w:rsidR="005F27C1">
        <w:t xml:space="preserve">, </w:t>
      </w:r>
      <w:r w:rsidR="00F1203B">
        <w:t>a public/private partnership founded by the Contra Co</w:t>
      </w:r>
      <w:r w:rsidR="0088214B">
        <w:t xml:space="preserve">sta County Board of Supervisors, and </w:t>
      </w:r>
      <w:r w:rsidR="00F1203B">
        <w:t xml:space="preserve">led by </w:t>
      </w:r>
      <w:r w:rsidR="005F27C1">
        <w:t>a division of the Employment &amp; Human Services Department (EHSD),</w:t>
      </w:r>
      <w:r w:rsidR="005F27C1" w:rsidRPr="005F27C1">
        <w:t xml:space="preserve"> provides financial support and thought leadership to the Family Justice Center.</w:t>
      </w:r>
      <w:r w:rsidR="005F27C1" w:rsidRPr="006319DB">
        <w:t xml:space="preserve"> </w:t>
      </w:r>
      <w:r w:rsidRPr="006319DB">
        <w:t xml:space="preserve"> </w:t>
      </w:r>
      <w:r w:rsidR="005F27C1">
        <w:t xml:space="preserve">The Alliance </w:t>
      </w:r>
      <w:r w:rsidRPr="006319DB">
        <w:t xml:space="preserve">is committed to ending </w:t>
      </w:r>
      <w:r w:rsidR="000C1D89" w:rsidRPr="006319DB">
        <w:t xml:space="preserve">interpersonal </w:t>
      </w:r>
      <w:r w:rsidRPr="006319DB">
        <w:t>violence in Contra Costa Co</w:t>
      </w:r>
      <w:r w:rsidR="00F95A4D" w:rsidRPr="006319DB">
        <w:t>unty</w:t>
      </w:r>
      <w:r w:rsidR="0009392C" w:rsidRPr="006319DB">
        <w:t xml:space="preserve">, and </w:t>
      </w:r>
      <w:r w:rsidR="005036FB">
        <w:t xml:space="preserve">works with a wide range of </w:t>
      </w:r>
      <w:r w:rsidR="0009392C" w:rsidRPr="006319DB">
        <w:t>agencies</w:t>
      </w:r>
      <w:r w:rsidR="000C1D89" w:rsidRPr="006319DB">
        <w:t xml:space="preserve"> </w:t>
      </w:r>
      <w:r w:rsidR="00F95A4D" w:rsidRPr="006319DB">
        <w:t xml:space="preserve">to </w:t>
      </w:r>
      <w:r w:rsidRPr="006319DB">
        <w:t>put in place a variety of programs</w:t>
      </w:r>
      <w:r w:rsidR="000C1D89" w:rsidRPr="006319DB">
        <w:t>, projects and strategies</w:t>
      </w:r>
      <w:r w:rsidRPr="006319DB">
        <w:t xml:space="preserve"> to help keep </w:t>
      </w:r>
      <w:r w:rsidR="0009392C" w:rsidRPr="006319DB">
        <w:t>community members</w:t>
      </w:r>
      <w:r w:rsidRPr="006319DB">
        <w:t xml:space="preserve"> out of harm’s way.</w:t>
      </w:r>
      <w:r w:rsidR="00F95A4D" w:rsidRPr="006319DB">
        <w:t xml:space="preserve"> Our goal is to </w:t>
      </w:r>
      <w:r w:rsidRPr="006319DB">
        <w:t xml:space="preserve">propel a systematic change that ends all types of interpersonal violence, whether it be domestic and sexual violence or human trafficking. We are dedicated to keeping the </w:t>
      </w:r>
      <w:r w:rsidR="00F1203B">
        <w:t>residents</w:t>
      </w:r>
      <w:r w:rsidRPr="006319DB">
        <w:t xml:space="preserve"> of Contra Costa County safe through the development and implementation of </w:t>
      </w:r>
      <w:r w:rsidR="00F1203B">
        <w:t xml:space="preserve">innovative </w:t>
      </w:r>
      <w:r w:rsidRPr="006319DB">
        <w:t>services and activities.</w:t>
      </w:r>
      <w:r w:rsidR="00F95A4D" w:rsidRPr="006319DB">
        <w:t xml:space="preserve"> </w:t>
      </w:r>
      <w:r w:rsidR="00D64879" w:rsidRPr="006319DB">
        <w:t>To learn more</w:t>
      </w:r>
      <w:r w:rsidR="00051E11" w:rsidRPr="006319DB">
        <w:t>,</w:t>
      </w:r>
      <w:r w:rsidR="00594B98" w:rsidRPr="006319DB">
        <w:t xml:space="preserve"> visit</w:t>
      </w:r>
      <w:r w:rsidR="00A11CD7" w:rsidRPr="006319DB">
        <w:t xml:space="preserve"> </w:t>
      </w:r>
      <w:hyperlink r:id="rId11" w:history="1">
        <w:r w:rsidR="006C3884" w:rsidRPr="006319DB">
          <w:rPr>
            <w:rStyle w:val="Hyperlink"/>
          </w:rPr>
          <w:t>The Alliance website</w:t>
        </w:r>
      </w:hyperlink>
      <w:r w:rsidR="006C3884" w:rsidRPr="006319DB">
        <w:t>.</w:t>
      </w:r>
      <w:r w:rsidR="00A11CD7" w:rsidRPr="006319DB">
        <w:t xml:space="preserve"> </w:t>
      </w:r>
    </w:p>
    <w:p w14:paraId="268C642C" w14:textId="7CDDA078" w:rsidR="009D62CB" w:rsidRPr="005A1028" w:rsidRDefault="00051E11" w:rsidP="00E41BE5">
      <w:pPr>
        <w:tabs>
          <w:tab w:val="left" w:pos="540"/>
        </w:tabs>
        <w:spacing w:line="360" w:lineRule="auto"/>
        <w:jc w:val="center"/>
      </w:pPr>
      <w:r w:rsidRPr="006319DB">
        <w:t># # #</w:t>
      </w:r>
    </w:p>
    <w:p w14:paraId="72EBB410" w14:textId="77777777" w:rsidR="009D62CB" w:rsidRPr="005A1028" w:rsidRDefault="009D62CB" w:rsidP="004018E6">
      <w:pPr>
        <w:tabs>
          <w:tab w:val="left" w:pos="540"/>
        </w:tabs>
        <w:jc w:val="center"/>
      </w:pPr>
    </w:p>
    <w:sectPr w:rsidR="009D62CB" w:rsidRPr="005A1028" w:rsidSect="00317529">
      <w:pgSz w:w="12240" w:h="15840"/>
      <w:pgMar w:top="720" w:right="1296"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44E6C"/>
    <w:multiLevelType w:val="hybridMultilevel"/>
    <w:tmpl w:val="A6464C96"/>
    <w:lvl w:ilvl="0" w:tplc="AA74B3C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20"/>
        </w:tabs>
        <w:ind w:left="1020" w:hanging="360"/>
      </w:pPr>
      <w:rPr>
        <w:rFonts w:ascii="Courier New" w:hAnsi="Courier New" w:cs="Arial"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Arial"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Arial"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 w15:restartNumberingAfterBreak="0">
    <w:nsid w:val="35FD754F"/>
    <w:multiLevelType w:val="hybridMultilevel"/>
    <w:tmpl w:val="5F9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9736A"/>
    <w:multiLevelType w:val="hybridMultilevel"/>
    <w:tmpl w:val="F9283852"/>
    <w:lvl w:ilvl="0" w:tplc="AA74B3C2">
      <w:start w:val="1"/>
      <w:numFmt w:val="bullet"/>
      <w:lvlText w:val=""/>
      <w:lvlJc w:val="left"/>
      <w:pPr>
        <w:tabs>
          <w:tab w:val="num" w:pos="1500"/>
        </w:tabs>
        <w:ind w:left="15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786320"/>
    <w:multiLevelType w:val="hybridMultilevel"/>
    <w:tmpl w:val="57026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SxNLEwMTM2MDY3MjVR0lEKTi0uzszPAykwrAUAlbAw5CwAAAA="/>
  </w:docVars>
  <w:rsids>
    <w:rsidRoot w:val="001A74AF"/>
    <w:rsid w:val="0000347F"/>
    <w:rsid w:val="000166EB"/>
    <w:rsid w:val="00033D32"/>
    <w:rsid w:val="00036CB4"/>
    <w:rsid w:val="000463A0"/>
    <w:rsid w:val="00051E11"/>
    <w:rsid w:val="000530F2"/>
    <w:rsid w:val="0005744C"/>
    <w:rsid w:val="000600C3"/>
    <w:rsid w:val="000675AD"/>
    <w:rsid w:val="000874B2"/>
    <w:rsid w:val="0009392C"/>
    <w:rsid w:val="000A1702"/>
    <w:rsid w:val="000A1FB7"/>
    <w:rsid w:val="000A74CC"/>
    <w:rsid w:val="000B79FF"/>
    <w:rsid w:val="000C1D89"/>
    <w:rsid w:val="000D6D18"/>
    <w:rsid w:val="000E74E6"/>
    <w:rsid w:val="000F3E56"/>
    <w:rsid w:val="000F4977"/>
    <w:rsid w:val="000F6758"/>
    <w:rsid w:val="000F6B8D"/>
    <w:rsid w:val="00100BFE"/>
    <w:rsid w:val="001035DB"/>
    <w:rsid w:val="00105925"/>
    <w:rsid w:val="0011082C"/>
    <w:rsid w:val="00114E29"/>
    <w:rsid w:val="00125A0C"/>
    <w:rsid w:val="0013375F"/>
    <w:rsid w:val="00151296"/>
    <w:rsid w:val="001672C7"/>
    <w:rsid w:val="00174D78"/>
    <w:rsid w:val="00190DB2"/>
    <w:rsid w:val="00190ECB"/>
    <w:rsid w:val="00193E58"/>
    <w:rsid w:val="001A6ACC"/>
    <w:rsid w:val="001A74AF"/>
    <w:rsid w:val="001B1C82"/>
    <w:rsid w:val="001D2310"/>
    <w:rsid w:val="001E2DCD"/>
    <w:rsid w:val="001E4349"/>
    <w:rsid w:val="001F64E3"/>
    <w:rsid w:val="00202357"/>
    <w:rsid w:val="0020464B"/>
    <w:rsid w:val="002064C1"/>
    <w:rsid w:val="002118CF"/>
    <w:rsid w:val="00217078"/>
    <w:rsid w:val="002213FD"/>
    <w:rsid w:val="00223FD9"/>
    <w:rsid w:val="00225448"/>
    <w:rsid w:val="00235981"/>
    <w:rsid w:val="0024517B"/>
    <w:rsid w:val="00245254"/>
    <w:rsid w:val="00246526"/>
    <w:rsid w:val="0025068C"/>
    <w:rsid w:val="002519D6"/>
    <w:rsid w:val="002528E0"/>
    <w:rsid w:val="00252A94"/>
    <w:rsid w:val="00275B4E"/>
    <w:rsid w:val="00276577"/>
    <w:rsid w:val="00285968"/>
    <w:rsid w:val="0029227F"/>
    <w:rsid w:val="00294F11"/>
    <w:rsid w:val="002A3EBF"/>
    <w:rsid w:val="002A4829"/>
    <w:rsid w:val="002A61C3"/>
    <w:rsid w:val="002B7404"/>
    <w:rsid w:val="002F452A"/>
    <w:rsid w:val="002F468F"/>
    <w:rsid w:val="002F761F"/>
    <w:rsid w:val="002F7FC6"/>
    <w:rsid w:val="00300595"/>
    <w:rsid w:val="00300C30"/>
    <w:rsid w:val="00316ED8"/>
    <w:rsid w:val="00317529"/>
    <w:rsid w:val="00324D31"/>
    <w:rsid w:val="00332635"/>
    <w:rsid w:val="00333F06"/>
    <w:rsid w:val="00354D4B"/>
    <w:rsid w:val="0035587E"/>
    <w:rsid w:val="00356D07"/>
    <w:rsid w:val="00365EC6"/>
    <w:rsid w:val="0037003F"/>
    <w:rsid w:val="00373AF7"/>
    <w:rsid w:val="00392728"/>
    <w:rsid w:val="003934DD"/>
    <w:rsid w:val="0039478F"/>
    <w:rsid w:val="00394DA7"/>
    <w:rsid w:val="003973B6"/>
    <w:rsid w:val="003A2970"/>
    <w:rsid w:val="003A4896"/>
    <w:rsid w:val="003A62DD"/>
    <w:rsid w:val="003C1E24"/>
    <w:rsid w:val="003C574C"/>
    <w:rsid w:val="003D105A"/>
    <w:rsid w:val="003D6E58"/>
    <w:rsid w:val="003E274D"/>
    <w:rsid w:val="003E401B"/>
    <w:rsid w:val="003F7F38"/>
    <w:rsid w:val="004018E6"/>
    <w:rsid w:val="0040334F"/>
    <w:rsid w:val="0041336F"/>
    <w:rsid w:val="00417CA4"/>
    <w:rsid w:val="00421772"/>
    <w:rsid w:val="0043731D"/>
    <w:rsid w:val="004569ED"/>
    <w:rsid w:val="0046656E"/>
    <w:rsid w:val="0046733E"/>
    <w:rsid w:val="0047422D"/>
    <w:rsid w:val="004930DC"/>
    <w:rsid w:val="004A6F87"/>
    <w:rsid w:val="004C0EE4"/>
    <w:rsid w:val="004E42C0"/>
    <w:rsid w:val="004F10D2"/>
    <w:rsid w:val="004F308E"/>
    <w:rsid w:val="004F5ECF"/>
    <w:rsid w:val="005036FB"/>
    <w:rsid w:val="00506928"/>
    <w:rsid w:val="00513615"/>
    <w:rsid w:val="00517FBB"/>
    <w:rsid w:val="00530EB4"/>
    <w:rsid w:val="0054177A"/>
    <w:rsid w:val="00556649"/>
    <w:rsid w:val="00556832"/>
    <w:rsid w:val="005707B7"/>
    <w:rsid w:val="005929A0"/>
    <w:rsid w:val="00594B98"/>
    <w:rsid w:val="0059612D"/>
    <w:rsid w:val="005A1028"/>
    <w:rsid w:val="005B4E43"/>
    <w:rsid w:val="005B6694"/>
    <w:rsid w:val="005D714C"/>
    <w:rsid w:val="005E0BFE"/>
    <w:rsid w:val="005E6E35"/>
    <w:rsid w:val="005F27C1"/>
    <w:rsid w:val="006107F3"/>
    <w:rsid w:val="006138BD"/>
    <w:rsid w:val="00624925"/>
    <w:rsid w:val="006319DB"/>
    <w:rsid w:val="00643335"/>
    <w:rsid w:val="00643773"/>
    <w:rsid w:val="00653776"/>
    <w:rsid w:val="00653DB5"/>
    <w:rsid w:val="00654BC3"/>
    <w:rsid w:val="00664E80"/>
    <w:rsid w:val="006778F6"/>
    <w:rsid w:val="00682CD9"/>
    <w:rsid w:val="00682DF2"/>
    <w:rsid w:val="00690DDB"/>
    <w:rsid w:val="006942AC"/>
    <w:rsid w:val="006A30D5"/>
    <w:rsid w:val="006A3D38"/>
    <w:rsid w:val="006A77BF"/>
    <w:rsid w:val="006B0F6B"/>
    <w:rsid w:val="006B27C2"/>
    <w:rsid w:val="006C3884"/>
    <w:rsid w:val="006C5294"/>
    <w:rsid w:val="006C5D84"/>
    <w:rsid w:val="006C6AC2"/>
    <w:rsid w:val="006D3724"/>
    <w:rsid w:val="006E2120"/>
    <w:rsid w:val="00701942"/>
    <w:rsid w:val="007225CA"/>
    <w:rsid w:val="007309E1"/>
    <w:rsid w:val="00731802"/>
    <w:rsid w:val="0073537A"/>
    <w:rsid w:val="00740751"/>
    <w:rsid w:val="007423F7"/>
    <w:rsid w:val="00767E1C"/>
    <w:rsid w:val="00770F9A"/>
    <w:rsid w:val="007842CC"/>
    <w:rsid w:val="00795BD5"/>
    <w:rsid w:val="007B1FD1"/>
    <w:rsid w:val="007B3184"/>
    <w:rsid w:val="007B36C0"/>
    <w:rsid w:val="007B5CCA"/>
    <w:rsid w:val="007C1286"/>
    <w:rsid w:val="007C29B8"/>
    <w:rsid w:val="007D2EE6"/>
    <w:rsid w:val="007E3ED2"/>
    <w:rsid w:val="007F73A1"/>
    <w:rsid w:val="007F774D"/>
    <w:rsid w:val="00804F9F"/>
    <w:rsid w:val="00813FB1"/>
    <w:rsid w:val="00821E99"/>
    <w:rsid w:val="0082568C"/>
    <w:rsid w:val="00837A29"/>
    <w:rsid w:val="00840FBE"/>
    <w:rsid w:val="00851A6D"/>
    <w:rsid w:val="00861263"/>
    <w:rsid w:val="00862941"/>
    <w:rsid w:val="00864C6F"/>
    <w:rsid w:val="00864C73"/>
    <w:rsid w:val="0088214B"/>
    <w:rsid w:val="0088462F"/>
    <w:rsid w:val="00884C79"/>
    <w:rsid w:val="008B0C2C"/>
    <w:rsid w:val="008D3C07"/>
    <w:rsid w:val="008F67F0"/>
    <w:rsid w:val="00911427"/>
    <w:rsid w:val="00912085"/>
    <w:rsid w:val="0091650C"/>
    <w:rsid w:val="00922DD1"/>
    <w:rsid w:val="00925A24"/>
    <w:rsid w:val="00946078"/>
    <w:rsid w:val="00946214"/>
    <w:rsid w:val="00946F4E"/>
    <w:rsid w:val="00957FE4"/>
    <w:rsid w:val="00972C51"/>
    <w:rsid w:val="009824F2"/>
    <w:rsid w:val="00982A4B"/>
    <w:rsid w:val="00997168"/>
    <w:rsid w:val="00997CBF"/>
    <w:rsid w:val="00997D60"/>
    <w:rsid w:val="009A261D"/>
    <w:rsid w:val="009B13B2"/>
    <w:rsid w:val="009C2D9D"/>
    <w:rsid w:val="009C2EF3"/>
    <w:rsid w:val="009C38B4"/>
    <w:rsid w:val="009C4DE5"/>
    <w:rsid w:val="009C5560"/>
    <w:rsid w:val="009C624C"/>
    <w:rsid w:val="009D017A"/>
    <w:rsid w:val="009D62CB"/>
    <w:rsid w:val="009F5FC7"/>
    <w:rsid w:val="00A11CD7"/>
    <w:rsid w:val="00A2333E"/>
    <w:rsid w:val="00A30083"/>
    <w:rsid w:val="00A304A0"/>
    <w:rsid w:val="00A36BCB"/>
    <w:rsid w:val="00A40BEE"/>
    <w:rsid w:val="00A52B94"/>
    <w:rsid w:val="00A66149"/>
    <w:rsid w:val="00A6636F"/>
    <w:rsid w:val="00A72614"/>
    <w:rsid w:val="00A7602F"/>
    <w:rsid w:val="00A82FAC"/>
    <w:rsid w:val="00A86CEF"/>
    <w:rsid w:val="00A902A5"/>
    <w:rsid w:val="00A90C5A"/>
    <w:rsid w:val="00A91192"/>
    <w:rsid w:val="00AD73E5"/>
    <w:rsid w:val="00AF4B62"/>
    <w:rsid w:val="00AF75FF"/>
    <w:rsid w:val="00AF789E"/>
    <w:rsid w:val="00B00B83"/>
    <w:rsid w:val="00B042B3"/>
    <w:rsid w:val="00B06CF9"/>
    <w:rsid w:val="00B12E35"/>
    <w:rsid w:val="00B216C7"/>
    <w:rsid w:val="00B22770"/>
    <w:rsid w:val="00B40E46"/>
    <w:rsid w:val="00B50744"/>
    <w:rsid w:val="00B53FD2"/>
    <w:rsid w:val="00B603BB"/>
    <w:rsid w:val="00B663AD"/>
    <w:rsid w:val="00B718FF"/>
    <w:rsid w:val="00B75D82"/>
    <w:rsid w:val="00B81E87"/>
    <w:rsid w:val="00B85B6A"/>
    <w:rsid w:val="00B86326"/>
    <w:rsid w:val="00B92A6F"/>
    <w:rsid w:val="00B944CF"/>
    <w:rsid w:val="00B9468F"/>
    <w:rsid w:val="00BA7AA2"/>
    <w:rsid w:val="00BB0923"/>
    <w:rsid w:val="00BC2D74"/>
    <w:rsid w:val="00BE07B8"/>
    <w:rsid w:val="00BF0AEF"/>
    <w:rsid w:val="00BF2853"/>
    <w:rsid w:val="00BF3231"/>
    <w:rsid w:val="00BF600E"/>
    <w:rsid w:val="00C054DB"/>
    <w:rsid w:val="00C12DC3"/>
    <w:rsid w:val="00C160F0"/>
    <w:rsid w:val="00C3410C"/>
    <w:rsid w:val="00C37A9E"/>
    <w:rsid w:val="00C46831"/>
    <w:rsid w:val="00C50688"/>
    <w:rsid w:val="00C53DFC"/>
    <w:rsid w:val="00C548CC"/>
    <w:rsid w:val="00C559FD"/>
    <w:rsid w:val="00C5695F"/>
    <w:rsid w:val="00C6390D"/>
    <w:rsid w:val="00C63F07"/>
    <w:rsid w:val="00C80E78"/>
    <w:rsid w:val="00C8162E"/>
    <w:rsid w:val="00C939B8"/>
    <w:rsid w:val="00CB0B55"/>
    <w:rsid w:val="00CB55B8"/>
    <w:rsid w:val="00CD4A1D"/>
    <w:rsid w:val="00CD4F0F"/>
    <w:rsid w:val="00CE54DB"/>
    <w:rsid w:val="00CE7C97"/>
    <w:rsid w:val="00D03D8A"/>
    <w:rsid w:val="00D07F5F"/>
    <w:rsid w:val="00D119EB"/>
    <w:rsid w:val="00D20576"/>
    <w:rsid w:val="00D31453"/>
    <w:rsid w:val="00D33AE3"/>
    <w:rsid w:val="00D43178"/>
    <w:rsid w:val="00D64879"/>
    <w:rsid w:val="00D75892"/>
    <w:rsid w:val="00D834C2"/>
    <w:rsid w:val="00D9138E"/>
    <w:rsid w:val="00D93109"/>
    <w:rsid w:val="00DA07C1"/>
    <w:rsid w:val="00DB2CA4"/>
    <w:rsid w:val="00DC724C"/>
    <w:rsid w:val="00DC7A26"/>
    <w:rsid w:val="00DD44A3"/>
    <w:rsid w:val="00DD6ED0"/>
    <w:rsid w:val="00DE019C"/>
    <w:rsid w:val="00DE4D11"/>
    <w:rsid w:val="00E02E94"/>
    <w:rsid w:val="00E10153"/>
    <w:rsid w:val="00E27CBD"/>
    <w:rsid w:val="00E303A1"/>
    <w:rsid w:val="00E4021D"/>
    <w:rsid w:val="00E41BE5"/>
    <w:rsid w:val="00E4689C"/>
    <w:rsid w:val="00E47BAA"/>
    <w:rsid w:val="00E7325A"/>
    <w:rsid w:val="00E7430F"/>
    <w:rsid w:val="00E7494F"/>
    <w:rsid w:val="00E77CF9"/>
    <w:rsid w:val="00E8085D"/>
    <w:rsid w:val="00E81879"/>
    <w:rsid w:val="00E922DD"/>
    <w:rsid w:val="00EA2AC1"/>
    <w:rsid w:val="00EB4547"/>
    <w:rsid w:val="00EC66F9"/>
    <w:rsid w:val="00F01C68"/>
    <w:rsid w:val="00F01F4F"/>
    <w:rsid w:val="00F1203B"/>
    <w:rsid w:val="00F275B9"/>
    <w:rsid w:val="00F31B4A"/>
    <w:rsid w:val="00F31C1B"/>
    <w:rsid w:val="00F4164F"/>
    <w:rsid w:val="00F4490D"/>
    <w:rsid w:val="00F504D4"/>
    <w:rsid w:val="00F564C9"/>
    <w:rsid w:val="00F74E07"/>
    <w:rsid w:val="00F81FA5"/>
    <w:rsid w:val="00F9479F"/>
    <w:rsid w:val="00F95A4D"/>
    <w:rsid w:val="00FB30E8"/>
    <w:rsid w:val="00FB73DF"/>
    <w:rsid w:val="00FC4FBD"/>
    <w:rsid w:val="00FC75EA"/>
    <w:rsid w:val="00FD0EDD"/>
    <w:rsid w:val="00FD0F76"/>
    <w:rsid w:val="00FD7661"/>
    <w:rsid w:val="00FE4AF1"/>
    <w:rsid w:val="00FE651C"/>
    <w:rsid w:val="00FF01C1"/>
    <w:rsid w:val="00FF3CC5"/>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7BC67"/>
  <w15:docId w15:val="{20639C9F-D9DD-4E45-A3D8-4C769B58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74AF"/>
    <w:rPr>
      <w:rFonts w:cs="Times New Roman"/>
      <w:color w:val="0000FF"/>
      <w:u w:val="single"/>
    </w:rPr>
  </w:style>
  <w:style w:type="paragraph" w:styleId="NormalWeb">
    <w:name w:val="Normal (Web)"/>
    <w:basedOn w:val="Normal"/>
    <w:uiPriority w:val="99"/>
    <w:rsid w:val="001A74AF"/>
    <w:pPr>
      <w:spacing w:before="100" w:beforeAutospacing="1" w:after="100" w:afterAutospacing="1"/>
    </w:pPr>
  </w:style>
  <w:style w:type="character" w:styleId="CommentReference">
    <w:name w:val="annotation reference"/>
    <w:basedOn w:val="DefaultParagraphFont"/>
    <w:semiHidden/>
    <w:rsid w:val="00F93FD1"/>
    <w:rPr>
      <w:sz w:val="16"/>
      <w:szCs w:val="16"/>
    </w:rPr>
  </w:style>
  <w:style w:type="paragraph" w:styleId="CommentText">
    <w:name w:val="annotation text"/>
    <w:basedOn w:val="Normal"/>
    <w:semiHidden/>
    <w:rsid w:val="00F93FD1"/>
    <w:rPr>
      <w:sz w:val="20"/>
      <w:szCs w:val="20"/>
    </w:rPr>
  </w:style>
  <w:style w:type="paragraph" w:styleId="CommentSubject">
    <w:name w:val="annotation subject"/>
    <w:basedOn w:val="CommentText"/>
    <w:next w:val="CommentText"/>
    <w:semiHidden/>
    <w:rsid w:val="00F93FD1"/>
    <w:rPr>
      <w:b/>
      <w:bCs/>
    </w:rPr>
  </w:style>
  <w:style w:type="paragraph" w:styleId="BalloonText">
    <w:name w:val="Balloon Text"/>
    <w:basedOn w:val="Normal"/>
    <w:semiHidden/>
    <w:rsid w:val="00F93FD1"/>
    <w:rPr>
      <w:rFonts w:ascii="Tahoma" w:hAnsi="Tahoma" w:cs="Tahoma"/>
      <w:sz w:val="16"/>
      <w:szCs w:val="16"/>
    </w:rPr>
  </w:style>
  <w:style w:type="character" w:customStyle="1" w:styleId="UnresolvedMention1">
    <w:name w:val="Unresolved Mention1"/>
    <w:basedOn w:val="DefaultParagraphFont"/>
    <w:uiPriority w:val="99"/>
    <w:semiHidden/>
    <w:unhideWhenUsed/>
    <w:rsid w:val="00125A0C"/>
    <w:rPr>
      <w:color w:val="605E5C"/>
      <w:shd w:val="clear" w:color="auto" w:fill="E1DFDD"/>
    </w:rPr>
  </w:style>
  <w:style w:type="character" w:customStyle="1" w:styleId="UnresolvedMention">
    <w:name w:val="Unresolved Mention"/>
    <w:basedOn w:val="DefaultParagraphFont"/>
    <w:uiPriority w:val="99"/>
    <w:semiHidden/>
    <w:unhideWhenUsed/>
    <w:rsid w:val="007E3ED2"/>
    <w:rPr>
      <w:color w:val="605E5C"/>
      <w:shd w:val="clear" w:color="auto" w:fill="E1DFDD"/>
    </w:rPr>
  </w:style>
  <w:style w:type="paragraph" w:styleId="Revision">
    <w:name w:val="Revision"/>
    <w:hidden/>
    <w:uiPriority w:val="99"/>
    <w:semiHidden/>
    <w:rsid w:val="004569ED"/>
    <w:rPr>
      <w:sz w:val="24"/>
      <w:szCs w:val="24"/>
    </w:rPr>
  </w:style>
  <w:style w:type="character" w:styleId="FollowedHyperlink">
    <w:name w:val="FollowedHyperlink"/>
    <w:basedOn w:val="DefaultParagraphFont"/>
    <w:semiHidden/>
    <w:unhideWhenUsed/>
    <w:rsid w:val="00F95A4D"/>
    <w:rPr>
      <w:color w:val="800080" w:themeColor="followedHyperlink"/>
      <w:u w:val="single"/>
    </w:rPr>
  </w:style>
  <w:style w:type="paragraph" w:styleId="ListParagraph">
    <w:name w:val="List Paragraph"/>
    <w:basedOn w:val="Normal"/>
    <w:uiPriority w:val="34"/>
    <w:qFormat/>
    <w:rsid w:val="00F95A4D"/>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446">
      <w:bodyDiv w:val="1"/>
      <w:marLeft w:val="0"/>
      <w:marRight w:val="0"/>
      <w:marTop w:val="0"/>
      <w:marBottom w:val="0"/>
      <w:divBdr>
        <w:top w:val="none" w:sz="0" w:space="0" w:color="auto"/>
        <w:left w:val="none" w:sz="0" w:space="0" w:color="auto"/>
        <w:bottom w:val="none" w:sz="0" w:space="0" w:color="auto"/>
        <w:right w:val="none" w:sz="0" w:space="0" w:color="auto"/>
      </w:divBdr>
    </w:div>
    <w:div w:id="119033753">
      <w:bodyDiv w:val="1"/>
      <w:marLeft w:val="0"/>
      <w:marRight w:val="0"/>
      <w:marTop w:val="0"/>
      <w:marBottom w:val="0"/>
      <w:divBdr>
        <w:top w:val="none" w:sz="0" w:space="0" w:color="auto"/>
        <w:left w:val="none" w:sz="0" w:space="0" w:color="auto"/>
        <w:bottom w:val="none" w:sz="0" w:space="0" w:color="auto"/>
        <w:right w:val="none" w:sz="0" w:space="0" w:color="auto"/>
      </w:divBdr>
    </w:div>
    <w:div w:id="486284436">
      <w:bodyDiv w:val="1"/>
      <w:marLeft w:val="0"/>
      <w:marRight w:val="0"/>
      <w:marTop w:val="0"/>
      <w:marBottom w:val="0"/>
      <w:divBdr>
        <w:top w:val="none" w:sz="0" w:space="0" w:color="auto"/>
        <w:left w:val="none" w:sz="0" w:space="0" w:color="auto"/>
        <w:bottom w:val="none" w:sz="0" w:space="0" w:color="auto"/>
        <w:right w:val="none" w:sz="0" w:space="0" w:color="auto"/>
      </w:divBdr>
    </w:div>
    <w:div w:id="780614691">
      <w:bodyDiv w:val="1"/>
      <w:marLeft w:val="0"/>
      <w:marRight w:val="0"/>
      <w:marTop w:val="0"/>
      <w:marBottom w:val="0"/>
      <w:divBdr>
        <w:top w:val="none" w:sz="0" w:space="0" w:color="auto"/>
        <w:left w:val="none" w:sz="0" w:space="0" w:color="auto"/>
        <w:bottom w:val="none" w:sz="0" w:space="0" w:color="auto"/>
        <w:right w:val="none" w:sz="0" w:space="0" w:color="auto"/>
      </w:divBdr>
    </w:div>
    <w:div w:id="800533100">
      <w:bodyDiv w:val="1"/>
      <w:marLeft w:val="0"/>
      <w:marRight w:val="0"/>
      <w:marTop w:val="0"/>
      <w:marBottom w:val="0"/>
      <w:divBdr>
        <w:top w:val="none" w:sz="0" w:space="0" w:color="auto"/>
        <w:left w:val="none" w:sz="0" w:space="0" w:color="auto"/>
        <w:bottom w:val="none" w:sz="0" w:space="0" w:color="auto"/>
        <w:right w:val="none" w:sz="0" w:space="0" w:color="auto"/>
      </w:divBdr>
    </w:div>
    <w:div w:id="927612504">
      <w:bodyDiv w:val="1"/>
      <w:marLeft w:val="0"/>
      <w:marRight w:val="0"/>
      <w:marTop w:val="0"/>
      <w:marBottom w:val="0"/>
      <w:divBdr>
        <w:top w:val="none" w:sz="0" w:space="0" w:color="auto"/>
        <w:left w:val="none" w:sz="0" w:space="0" w:color="auto"/>
        <w:bottom w:val="none" w:sz="0" w:space="0" w:color="auto"/>
        <w:right w:val="none" w:sz="0" w:space="0" w:color="auto"/>
      </w:divBdr>
      <w:divsChild>
        <w:div w:id="407381666">
          <w:marLeft w:val="0"/>
          <w:marRight w:val="0"/>
          <w:marTop w:val="0"/>
          <w:marBottom w:val="0"/>
          <w:divBdr>
            <w:top w:val="none" w:sz="0" w:space="0" w:color="auto"/>
            <w:left w:val="none" w:sz="0" w:space="0" w:color="auto"/>
            <w:bottom w:val="none" w:sz="0" w:space="0" w:color="auto"/>
            <w:right w:val="none" w:sz="0" w:space="0" w:color="auto"/>
          </w:divBdr>
          <w:divsChild>
            <w:div w:id="1716853946">
              <w:marLeft w:val="0"/>
              <w:marRight w:val="0"/>
              <w:marTop w:val="0"/>
              <w:marBottom w:val="0"/>
              <w:divBdr>
                <w:top w:val="none" w:sz="0" w:space="0" w:color="auto"/>
                <w:left w:val="none" w:sz="0" w:space="0" w:color="auto"/>
                <w:bottom w:val="none" w:sz="0" w:space="0" w:color="auto"/>
                <w:right w:val="none" w:sz="0" w:space="0" w:color="auto"/>
              </w:divBdr>
              <w:divsChild>
                <w:div w:id="730270607">
                  <w:marLeft w:val="0"/>
                  <w:marRight w:val="0"/>
                  <w:marTop w:val="0"/>
                  <w:marBottom w:val="0"/>
                  <w:divBdr>
                    <w:top w:val="none" w:sz="0" w:space="0" w:color="auto"/>
                    <w:left w:val="none" w:sz="0" w:space="0" w:color="auto"/>
                    <w:bottom w:val="none" w:sz="0" w:space="0" w:color="auto"/>
                    <w:right w:val="none" w:sz="0" w:space="0" w:color="auto"/>
                  </w:divBdr>
                  <w:divsChild>
                    <w:div w:id="1475487571">
                      <w:marLeft w:val="0"/>
                      <w:marRight w:val="0"/>
                      <w:marTop w:val="0"/>
                      <w:marBottom w:val="0"/>
                      <w:divBdr>
                        <w:top w:val="none" w:sz="0" w:space="0" w:color="auto"/>
                        <w:left w:val="none" w:sz="0" w:space="0" w:color="auto"/>
                        <w:bottom w:val="none" w:sz="0" w:space="0" w:color="auto"/>
                        <w:right w:val="none" w:sz="0" w:space="0" w:color="auto"/>
                      </w:divBdr>
                      <w:divsChild>
                        <w:div w:id="865874946">
                          <w:marLeft w:val="0"/>
                          <w:marRight w:val="0"/>
                          <w:marTop w:val="0"/>
                          <w:marBottom w:val="0"/>
                          <w:divBdr>
                            <w:top w:val="none" w:sz="0" w:space="0" w:color="auto"/>
                            <w:left w:val="none" w:sz="0" w:space="0" w:color="auto"/>
                            <w:bottom w:val="none" w:sz="0" w:space="0" w:color="auto"/>
                            <w:right w:val="none" w:sz="0" w:space="0" w:color="auto"/>
                          </w:divBdr>
                          <w:divsChild>
                            <w:div w:id="1470628949">
                              <w:marLeft w:val="0"/>
                              <w:marRight w:val="0"/>
                              <w:marTop w:val="0"/>
                              <w:marBottom w:val="0"/>
                              <w:divBdr>
                                <w:top w:val="none" w:sz="0" w:space="0" w:color="auto"/>
                                <w:left w:val="none" w:sz="0" w:space="0" w:color="auto"/>
                                <w:bottom w:val="none" w:sz="0" w:space="0" w:color="auto"/>
                                <w:right w:val="none" w:sz="0" w:space="0" w:color="auto"/>
                              </w:divBdr>
                              <w:divsChild>
                                <w:div w:id="220559958">
                                  <w:marLeft w:val="0"/>
                                  <w:marRight w:val="0"/>
                                  <w:marTop w:val="0"/>
                                  <w:marBottom w:val="0"/>
                                  <w:divBdr>
                                    <w:top w:val="none" w:sz="0" w:space="0" w:color="auto"/>
                                    <w:left w:val="none" w:sz="0" w:space="0" w:color="auto"/>
                                    <w:bottom w:val="none" w:sz="0" w:space="0" w:color="auto"/>
                                    <w:right w:val="none" w:sz="0" w:space="0" w:color="auto"/>
                                  </w:divBdr>
                                  <w:divsChild>
                                    <w:div w:id="337118599">
                                      <w:marLeft w:val="-300"/>
                                      <w:marRight w:val="0"/>
                                      <w:marTop w:val="0"/>
                                      <w:marBottom w:val="0"/>
                                      <w:divBdr>
                                        <w:top w:val="none" w:sz="0" w:space="0" w:color="auto"/>
                                        <w:left w:val="none" w:sz="0" w:space="0" w:color="auto"/>
                                        <w:bottom w:val="none" w:sz="0" w:space="0" w:color="auto"/>
                                        <w:right w:val="none" w:sz="0" w:space="0" w:color="auto"/>
                                      </w:divBdr>
                                      <w:divsChild>
                                        <w:div w:id="889154238">
                                          <w:marLeft w:val="0"/>
                                          <w:marRight w:val="0"/>
                                          <w:marTop w:val="0"/>
                                          <w:marBottom w:val="0"/>
                                          <w:divBdr>
                                            <w:top w:val="none" w:sz="0" w:space="0" w:color="auto"/>
                                            <w:left w:val="none" w:sz="0" w:space="0" w:color="auto"/>
                                            <w:bottom w:val="none" w:sz="0" w:space="0" w:color="auto"/>
                                            <w:right w:val="none" w:sz="0" w:space="0" w:color="auto"/>
                                          </w:divBdr>
                                          <w:divsChild>
                                            <w:div w:id="423890139">
                                              <w:marLeft w:val="0"/>
                                              <w:marRight w:val="0"/>
                                              <w:marTop w:val="0"/>
                                              <w:marBottom w:val="0"/>
                                              <w:divBdr>
                                                <w:top w:val="none" w:sz="0" w:space="0" w:color="auto"/>
                                                <w:left w:val="none" w:sz="0" w:space="0" w:color="auto"/>
                                                <w:bottom w:val="none" w:sz="0" w:space="0" w:color="auto"/>
                                                <w:right w:val="none" w:sz="0" w:space="0" w:color="auto"/>
                                              </w:divBdr>
                                              <w:divsChild>
                                                <w:div w:id="1832986741">
                                                  <w:marLeft w:val="0"/>
                                                  <w:marRight w:val="0"/>
                                                  <w:marTop w:val="0"/>
                                                  <w:marBottom w:val="0"/>
                                                  <w:divBdr>
                                                    <w:top w:val="none" w:sz="0" w:space="0" w:color="auto"/>
                                                    <w:left w:val="none" w:sz="0" w:space="0" w:color="auto"/>
                                                    <w:bottom w:val="none" w:sz="0" w:space="0" w:color="auto"/>
                                                    <w:right w:val="none" w:sz="0" w:space="0" w:color="auto"/>
                                                  </w:divBdr>
                                                  <w:divsChild>
                                                    <w:div w:id="130635288">
                                                      <w:marLeft w:val="0"/>
                                                      <w:marRight w:val="0"/>
                                                      <w:marTop w:val="0"/>
                                                      <w:marBottom w:val="0"/>
                                                      <w:divBdr>
                                                        <w:top w:val="none" w:sz="0" w:space="0" w:color="auto"/>
                                                        <w:left w:val="none" w:sz="0" w:space="0" w:color="auto"/>
                                                        <w:bottom w:val="none" w:sz="0" w:space="0" w:color="auto"/>
                                                        <w:right w:val="none" w:sz="0" w:space="0" w:color="auto"/>
                                                      </w:divBdr>
                                                      <w:divsChild>
                                                        <w:div w:id="1403672923">
                                                          <w:marLeft w:val="0"/>
                                                          <w:marRight w:val="0"/>
                                                          <w:marTop w:val="0"/>
                                                          <w:marBottom w:val="0"/>
                                                          <w:divBdr>
                                                            <w:top w:val="none" w:sz="0" w:space="0" w:color="auto"/>
                                                            <w:left w:val="none" w:sz="0" w:space="0" w:color="auto"/>
                                                            <w:bottom w:val="none" w:sz="0" w:space="0" w:color="auto"/>
                                                            <w:right w:val="none" w:sz="0" w:space="0" w:color="auto"/>
                                                          </w:divBdr>
                                                          <w:divsChild>
                                                            <w:div w:id="1600140157">
                                                              <w:marLeft w:val="-300"/>
                                                              <w:marRight w:val="0"/>
                                                              <w:marTop w:val="0"/>
                                                              <w:marBottom w:val="0"/>
                                                              <w:divBdr>
                                                                <w:top w:val="none" w:sz="0" w:space="0" w:color="auto"/>
                                                                <w:left w:val="none" w:sz="0" w:space="0" w:color="auto"/>
                                                                <w:bottom w:val="none" w:sz="0" w:space="0" w:color="auto"/>
                                                                <w:right w:val="none" w:sz="0" w:space="0" w:color="auto"/>
                                                              </w:divBdr>
                                                              <w:divsChild>
                                                                <w:div w:id="524251346">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sChild>
                                                                        <w:div w:id="1338191457">
                                                                          <w:marLeft w:val="0"/>
                                                                          <w:marRight w:val="0"/>
                                                                          <w:marTop w:val="0"/>
                                                                          <w:marBottom w:val="0"/>
                                                                          <w:divBdr>
                                                                            <w:top w:val="none" w:sz="0" w:space="0" w:color="auto"/>
                                                                            <w:left w:val="none" w:sz="0" w:space="0" w:color="auto"/>
                                                                            <w:bottom w:val="none" w:sz="0" w:space="0" w:color="auto"/>
                                                                            <w:right w:val="none" w:sz="0" w:space="0" w:color="auto"/>
                                                                          </w:divBdr>
                                                                          <w:divsChild>
                                                                            <w:div w:id="128255525">
                                                                              <w:marLeft w:val="0"/>
                                                                              <w:marRight w:val="0"/>
                                                                              <w:marTop w:val="0"/>
                                                                              <w:marBottom w:val="0"/>
                                                                              <w:divBdr>
                                                                                <w:top w:val="none" w:sz="0" w:space="0" w:color="auto"/>
                                                                                <w:left w:val="none" w:sz="0" w:space="0" w:color="auto"/>
                                                                                <w:bottom w:val="none" w:sz="0" w:space="0" w:color="auto"/>
                                                                                <w:right w:val="none" w:sz="0" w:space="0" w:color="auto"/>
                                                                              </w:divBdr>
                                                                              <w:divsChild>
                                                                                <w:div w:id="395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057051">
      <w:bodyDiv w:val="1"/>
      <w:marLeft w:val="0"/>
      <w:marRight w:val="0"/>
      <w:marTop w:val="0"/>
      <w:marBottom w:val="0"/>
      <w:divBdr>
        <w:top w:val="none" w:sz="0" w:space="0" w:color="auto"/>
        <w:left w:val="none" w:sz="0" w:space="0" w:color="auto"/>
        <w:bottom w:val="none" w:sz="0" w:space="0" w:color="auto"/>
        <w:right w:val="none" w:sz="0" w:space="0" w:color="auto"/>
      </w:divBdr>
    </w:div>
    <w:div w:id="1341196790">
      <w:bodyDiv w:val="1"/>
      <w:marLeft w:val="0"/>
      <w:marRight w:val="0"/>
      <w:marTop w:val="0"/>
      <w:marBottom w:val="0"/>
      <w:divBdr>
        <w:top w:val="none" w:sz="0" w:space="0" w:color="auto"/>
        <w:left w:val="none" w:sz="0" w:space="0" w:color="auto"/>
        <w:bottom w:val="none" w:sz="0" w:space="0" w:color="auto"/>
        <w:right w:val="none" w:sz="0" w:space="0" w:color="auto"/>
      </w:divBdr>
    </w:div>
    <w:div w:id="1439788621">
      <w:bodyDiv w:val="1"/>
      <w:marLeft w:val="0"/>
      <w:marRight w:val="0"/>
      <w:marTop w:val="0"/>
      <w:marBottom w:val="0"/>
      <w:divBdr>
        <w:top w:val="none" w:sz="0" w:space="0" w:color="auto"/>
        <w:left w:val="none" w:sz="0" w:space="0" w:color="auto"/>
        <w:bottom w:val="none" w:sz="0" w:space="0" w:color="auto"/>
        <w:right w:val="none" w:sz="0" w:space="0" w:color="auto"/>
      </w:divBdr>
    </w:div>
    <w:div w:id="1455834421">
      <w:bodyDiv w:val="1"/>
      <w:marLeft w:val="0"/>
      <w:marRight w:val="0"/>
      <w:marTop w:val="0"/>
      <w:marBottom w:val="0"/>
      <w:divBdr>
        <w:top w:val="none" w:sz="0" w:space="0" w:color="auto"/>
        <w:left w:val="none" w:sz="0" w:space="0" w:color="auto"/>
        <w:bottom w:val="none" w:sz="0" w:space="0" w:color="auto"/>
        <w:right w:val="none" w:sz="0" w:space="0" w:color="auto"/>
      </w:divBdr>
    </w:div>
    <w:div w:id="1486700578">
      <w:bodyDiv w:val="1"/>
      <w:marLeft w:val="0"/>
      <w:marRight w:val="0"/>
      <w:marTop w:val="0"/>
      <w:marBottom w:val="0"/>
      <w:divBdr>
        <w:top w:val="none" w:sz="0" w:space="0" w:color="auto"/>
        <w:left w:val="none" w:sz="0" w:space="0" w:color="auto"/>
        <w:bottom w:val="none" w:sz="0" w:space="0" w:color="auto"/>
        <w:right w:val="none" w:sz="0" w:space="0" w:color="auto"/>
      </w:divBdr>
    </w:div>
    <w:div w:id="20694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ontracostaalliance.org/" TargetMode="External"/><Relationship Id="rId5" Type="http://schemas.openxmlformats.org/officeDocument/2006/relationships/webSettings" Target="webSettings.xml"/><Relationship Id="rId10" Type="http://schemas.openxmlformats.org/officeDocument/2006/relationships/hyperlink" Target="http://www.cocofamilyjustice.org/" TargetMode="External"/><Relationship Id="rId4" Type="http://schemas.openxmlformats.org/officeDocument/2006/relationships/settings" Target="settings.xml"/><Relationship Id="rId9" Type="http://schemas.openxmlformats.org/officeDocument/2006/relationships/hyperlink" Target="mailto:tgallegos@ehsd.cc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84EC-E391-4EB8-86F2-CC4210EC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5969</Characters>
  <Application>Microsoft Office Word</Application>
  <DocSecurity>4</DocSecurity>
  <Lines>104</Lines>
  <Paragraphs>34</Paragraphs>
  <ScaleCrop>false</ScaleCrop>
  <HeadingPairs>
    <vt:vector size="2" baseType="variant">
      <vt:variant>
        <vt:lpstr>Title</vt:lpstr>
      </vt:variant>
      <vt:variant>
        <vt:i4>1</vt:i4>
      </vt:variant>
    </vt:vector>
  </HeadingPairs>
  <TitlesOfParts>
    <vt:vector size="1" baseType="lpstr">
      <vt:lpstr>BLUE SHIELD OF CALIFORNIA FOUNDATION AWARDS [CLINIC NAME] $X TO HELP RESIDENTS IN NEED</vt:lpstr>
    </vt:vector>
  </TitlesOfParts>
  <Company>Blue Shield of California Foundation</Company>
  <LinksUpToDate>false</LinksUpToDate>
  <CharactersWithSpaces>6997</CharactersWithSpaces>
  <SharedDoc>false</SharedDoc>
  <HLinks>
    <vt:vector size="6" baseType="variant">
      <vt:variant>
        <vt:i4>3539006</vt:i4>
      </vt:variant>
      <vt:variant>
        <vt:i4>0</vt:i4>
      </vt:variant>
      <vt:variant>
        <vt:i4>0</vt:i4>
      </vt:variant>
      <vt:variant>
        <vt:i4>5</vt:i4>
      </vt:variant>
      <vt:variant>
        <vt:lpwstr>http://www.blueshieldcafoundation.org/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SHIELD OF CALIFORNIA FOUNDATION AWARDS [CLINIC NAME] $X TO HELP RESIDENTS IN NEED</dc:title>
  <dc:creator>Kim, Amanda</dc:creator>
  <cp:lastModifiedBy>Kevin Balderston</cp:lastModifiedBy>
  <cp:revision>2</cp:revision>
  <cp:lastPrinted>2018-12-17T19:48:00Z</cp:lastPrinted>
  <dcterms:created xsi:type="dcterms:W3CDTF">2019-09-12T22:22:00Z</dcterms:created>
  <dcterms:modified xsi:type="dcterms:W3CDTF">2019-09-12T22:22:00Z</dcterms:modified>
</cp:coreProperties>
</file>